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7A" w:rsidRPr="00E51A7A" w:rsidRDefault="00E51A7A" w:rsidP="00E51A7A">
      <w:pPr>
        <w:spacing w:after="0" w:line="240" w:lineRule="auto"/>
        <w:ind w:right="1982"/>
        <w:rPr>
          <w:rFonts w:ascii="Times New Roman" w:hAnsi="Times New Roman"/>
          <w:sz w:val="28"/>
          <w:szCs w:val="28"/>
        </w:rPr>
      </w:pPr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 w:rsidRPr="004B513B">
        <w:rPr>
          <w:rFonts w:ascii="Times New Roman" w:hAnsi="Times New Roman"/>
          <w:sz w:val="28"/>
          <w:szCs w:val="28"/>
          <w:lang w:eastAsia="ru-RU"/>
        </w:rPr>
        <w:t>Вносится депутатами</w:t>
      </w:r>
      <w:r w:rsidRPr="004B513B">
        <w:rPr>
          <w:rFonts w:ascii="Times New Roman" w:hAnsi="Times New Roman"/>
          <w:sz w:val="28"/>
          <w:szCs w:val="28"/>
          <w:lang w:eastAsia="ru-RU"/>
        </w:rPr>
        <w:br/>
        <w:t>Государственной Думы</w:t>
      </w:r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13B">
        <w:rPr>
          <w:rFonts w:ascii="Times New Roman" w:hAnsi="Times New Roman"/>
          <w:sz w:val="28"/>
          <w:szCs w:val="28"/>
          <w:lang w:eastAsia="ru-RU"/>
        </w:rPr>
        <w:t>Л.Э.Слуцким</w:t>
      </w:r>
      <w:proofErr w:type="spellEnd"/>
      <w:r w:rsidRPr="004B513B">
        <w:rPr>
          <w:rFonts w:ascii="Times New Roman" w:hAnsi="Times New Roman"/>
          <w:sz w:val="28"/>
          <w:szCs w:val="28"/>
          <w:lang w:eastAsia="ru-RU"/>
        </w:rPr>
        <w:t>,</w:t>
      </w:r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13B">
        <w:rPr>
          <w:rFonts w:ascii="Times New Roman" w:hAnsi="Times New Roman"/>
          <w:sz w:val="28"/>
          <w:szCs w:val="28"/>
          <w:lang w:eastAsia="ru-RU"/>
        </w:rPr>
        <w:t>С.Д.Леоновым</w:t>
      </w:r>
      <w:proofErr w:type="spellEnd"/>
      <w:r w:rsidRPr="004B513B">
        <w:rPr>
          <w:rFonts w:ascii="Times New Roman" w:hAnsi="Times New Roman"/>
          <w:sz w:val="28"/>
          <w:szCs w:val="28"/>
          <w:lang w:eastAsia="ru-RU"/>
        </w:rPr>
        <w:t>,</w:t>
      </w:r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13B">
        <w:rPr>
          <w:rFonts w:ascii="Times New Roman" w:hAnsi="Times New Roman"/>
          <w:sz w:val="28"/>
          <w:szCs w:val="28"/>
          <w:lang w:eastAsia="ru-RU"/>
        </w:rPr>
        <w:t>Я.Е.Ниловым</w:t>
      </w:r>
      <w:proofErr w:type="spellEnd"/>
      <w:r w:rsidRPr="004B513B">
        <w:rPr>
          <w:rFonts w:ascii="Times New Roman" w:hAnsi="Times New Roman"/>
          <w:sz w:val="28"/>
          <w:szCs w:val="28"/>
          <w:lang w:eastAsia="ru-RU"/>
        </w:rPr>
        <w:t>,</w:t>
      </w:r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13B">
        <w:rPr>
          <w:rFonts w:ascii="Times New Roman" w:hAnsi="Times New Roman"/>
          <w:sz w:val="28"/>
          <w:szCs w:val="28"/>
          <w:lang w:eastAsia="ru-RU"/>
        </w:rPr>
        <w:t>А.Н.Диденко</w:t>
      </w:r>
      <w:proofErr w:type="spellEnd"/>
      <w:r w:rsidRPr="004B513B">
        <w:rPr>
          <w:rFonts w:ascii="Times New Roman" w:hAnsi="Times New Roman"/>
          <w:sz w:val="28"/>
          <w:szCs w:val="28"/>
          <w:lang w:eastAsia="ru-RU"/>
        </w:rPr>
        <w:t>,</w:t>
      </w:r>
    </w:p>
    <w:p w:rsid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13B">
        <w:rPr>
          <w:rFonts w:ascii="Times New Roman" w:hAnsi="Times New Roman"/>
          <w:sz w:val="28"/>
          <w:szCs w:val="28"/>
          <w:lang w:eastAsia="ru-RU"/>
        </w:rPr>
        <w:t>Б.А.Чернышовым</w:t>
      </w:r>
      <w:proofErr w:type="spellEnd"/>
      <w:r w:rsidRPr="004B513B">
        <w:rPr>
          <w:rFonts w:ascii="Times New Roman" w:hAnsi="Times New Roman"/>
          <w:sz w:val="28"/>
          <w:szCs w:val="28"/>
          <w:lang w:eastAsia="ru-RU"/>
        </w:rPr>
        <w:t>,</w:t>
      </w:r>
    </w:p>
    <w:p w:rsidR="007C61A6" w:rsidRDefault="007C61A6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В.А.Кошелевым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C61A6" w:rsidRDefault="007C61A6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Е.В.Марковым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7C61A6" w:rsidRPr="004B513B" w:rsidRDefault="007C61A6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С.А.Наумовым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B513B">
        <w:rPr>
          <w:rFonts w:ascii="Times New Roman" w:hAnsi="Times New Roman"/>
          <w:sz w:val="28"/>
          <w:szCs w:val="28"/>
          <w:lang w:eastAsia="ru-RU"/>
        </w:rPr>
        <w:t>К.М.Панеш</w:t>
      </w:r>
      <w:proofErr w:type="spellEnd"/>
      <w:r w:rsidRPr="004B513B">
        <w:rPr>
          <w:rFonts w:ascii="Times New Roman" w:hAnsi="Times New Roman"/>
          <w:sz w:val="28"/>
          <w:szCs w:val="28"/>
          <w:lang w:eastAsia="ru-RU"/>
        </w:rPr>
        <w:t>,</w:t>
      </w:r>
    </w:p>
    <w:p w:rsidR="00616807" w:rsidRPr="004B513B" w:rsidRDefault="00616807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А.Н.Свистуновым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B513B" w:rsidRPr="004B513B" w:rsidRDefault="007C61A6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В.В.Сипягиным</w:t>
      </w:r>
      <w:proofErr w:type="spellEnd"/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</w:p>
    <w:p w:rsidR="004B513B" w:rsidRPr="004B513B" w:rsidRDefault="004B513B" w:rsidP="004B513B">
      <w:pPr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</w:p>
    <w:p w:rsidR="004B513B" w:rsidRPr="004B513B" w:rsidRDefault="004B513B" w:rsidP="004B513B">
      <w:pPr>
        <w:tabs>
          <w:tab w:val="left" w:pos="6379"/>
        </w:tabs>
        <w:spacing w:after="0" w:line="240" w:lineRule="auto"/>
        <w:ind w:left="6379"/>
        <w:rPr>
          <w:rFonts w:ascii="Times New Roman" w:hAnsi="Times New Roman"/>
          <w:sz w:val="28"/>
          <w:szCs w:val="28"/>
          <w:lang w:eastAsia="ru-RU"/>
        </w:rPr>
      </w:pPr>
      <w:r w:rsidRPr="004B513B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3E75FC" w:rsidRDefault="003E75FC" w:rsidP="00E51A7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0D664E" w:rsidRDefault="000D664E" w:rsidP="00E51A7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0D664E" w:rsidRDefault="000D664E" w:rsidP="00E51A7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0D664E" w:rsidRDefault="000D664E" w:rsidP="00E51A7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0D664E" w:rsidRPr="006F550C" w:rsidRDefault="000D664E" w:rsidP="00E51A7A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pacing w:val="24"/>
          <w:sz w:val="28"/>
          <w:szCs w:val="28"/>
          <w:lang w:eastAsia="ru-RU"/>
        </w:rPr>
      </w:pPr>
    </w:p>
    <w:p w:rsidR="0053048E" w:rsidRPr="00F32C80" w:rsidRDefault="0053048E" w:rsidP="00A72A37">
      <w:pPr>
        <w:spacing w:after="0" w:line="480" w:lineRule="auto"/>
        <w:ind w:right="28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C80">
        <w:rPr>
          <w:rFonts w:ascii="Times New Roman" w:hAnsi="Times New Roman"/>
          <w:b/>
          <w:bCs/>
          <w:sz w:val="28"/>
          <w:szCs w:val="28"/>
          <w:lang w:eastAsia="ru-RU"/>
        </w:rPr>
        <w:t>ФЕДЕРАЛЬНЫЙ ЗАКОН</w:t>
      </w:r>
    </w:p>
    <w:p w:rsidR="0053048E" w:rsidRPr="00F32C80" w:rsidRDefault="0053048E" w:rsidP="00A72A37">
      <w:pPr>
        <w:spacing w:after="0"/>
        <w:ind w:righ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C80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 w:rsidRPr="00F32C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раздел </w:t>
      </w:r>
      <w:r w:rsidRPr="00F32C80">
        <w:rPr>
          <w:rFonts w:ascii="Times New Roman" w:hAnsi="Times New Roman"/>
          <w:b/>
          <w:bCs/>
          <w:sz w:val="28"/>
          <w:szCs w:val="28"/>
          <w:lang w:val="en-US" w:eastAsia="ru-RU"/>
        </w:rPr>
        <w:t>III</w:t>
      </w:r>
      <w:r w:rsidRPr="00F32C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Федерального закона</w:t>
      </w:r>
    </w:p>
    <w:p w:rsidR="0053048E" w:rsidRPr="00F32C80" w:rsidRDefault="0053048E" w:rsidP="00A72A37">
      <w:pPr>
        <w:spacing w:after="0"/>
        <w:ind w:righ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2C80">
        <w:rPr>
          <w:rFonts w:ascii="Times New Roman" w:hAnsi="Times New Roman"/>
          <w:b/>
          <w:bCs/>
          <w:sz w:val="28"/>
          <w:szCs w:val="28"/>
          <w:lang w:eastAsia="ru-RU"/>
        </w:rPr>
        <w:t>«О ветеранах»</w:t>
      </w:r>
    </w:p>
    <w:p w:rsidR="00A91548" w:rsidRDefault="00A91548" w:rsidP="008C3C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018D" w:rsidRPr="0044018D" w:rsidRDefault="0044018D" w:rsidP="00A91548">
      <w:pPr>
        <w:spacing w:after="0" w:line="480" w:lineRule="auto"/>
        <w:ind w:right="-2"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4018D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Статья 1</w:t>
      </w:r>
    </w:p>
    <w:p w:rsidR="0044018D" w:rsidRPr="0044018D" w:rsidRDefault="0044018D" w:rsidP="0044018D">
      <w:pPr>
        <w:spacing w:after="0" w:line="48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раздел III приложения к Федеральному закону от 12 января 1995 года № 5-ФЗ «О ветеранах» (в редакции Федерального закона от  2 января 2000 года № 40-ФЗ) (Собрание законодательства Российской Федерации, 1995, № 3, ст. 168; 2000, № 2, ст. 161; 2002, № 48, ст. 4743; 2008, № 40, ст. 4501; 2009,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>№ 51, ст. 6148; 2011, № 45, ст. 6337; 2015, № 48, ст.</w:t>
      </w:r>
      <w:r w:rsidRPr="0044018D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6717; 2016, № 27, ст. 4189; 2017, № 43, ст. 6228) изменение, дополнив его после позиции </w:t>
      </w:r>
    </w:p>
    <w:p w:rsidR="0044018D" w:rsidRPr="0044018D" w:rsidRDefault="0044018D" w:rsidP="0044018D">
      <w:pPr>
        <w:spacing w:after="0" w:line="48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>Выполнение задач в ходе специальной военной операции:</w:t>
      </w:r>
    </w:p>
    <w:p w:rsidR="0044018D" w:rsidRPr="0044018D" w:rsidRDefault="0044018D" w:rsidP="0044018D">
      <w:pPr>
        <w:spacing w:after="0" w:line="48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территориях Украины, Донецкой Народной Республики и Луганской Народной Республики с 24 февраля 2022 года;</w:t>
      </w:r>
    </w:p>
    <w:p w:rsidR="0044018D" w:rsidRDefault="0044018D" w:rsidP="0044018D">
      <w:pPr>
        <w:spacing w:after="0" w:line="48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территориях Запорожской области и Херсонской области с 30 сентября 2022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44018D" w:rsidRPr="0044018D" w:rsidRDefault="0044018D" w:rsidP="0044018D">
      <w:pPr>
        <w:spacing w:after="0" w:line="48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>позицией следующего содержания:</w:t>
      </w:r>
    </w:p>
    <w:p w:rsidR="0044018D" w:rsidRPr="0044018D" w:rsidRDefault="0044018D" w:rsidP="0044018D">
      <w:pPr>
        <w:spacing w:after="0" w:line="48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>«Выполнение задач по охране конституционных прав граждан, восстановлению мира, поддержанию правопорядка, обороне и защите границ, стабилизации обстановки, охране и обороне важных государственных объектов в условиях чрезвычайного положения и при гражданском конфликте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Нагорно-К</w:t>
      </w:r>
      <w:r w:rsidR="00961A32">
        <w:rPr>
          <w:rFonts w:ascii="Times New Roman" w:hAnsi="Times New Roman"/>
          <w:color w:val="000000"/>
          <w:sz w:val="28"/>
          <w:szCs w:val="28"/>
          <w:lang w:eastAsia="ru-RU"/>
        </w:rPr>
        <w:t>арабахской области: с марта 1988</w:t>
      </w: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декабрь 19</w:t>
      </w:r>
      <w:r w:rsidR="00961A32">
        <w:rPr>
          <w:rFonts w:ascii="Times New Roman" w:hAnsi="Times New Roman"/>
          <w:color w:val="000000"/>
          <w:sz w:val="28"/>
          <w:szCs w:val="28"/>
          <w:lang w:eastAsia="ru-RU"/>
        </w:rPr>
        <w:t>91</w:t>
      </w:r>
      <w:r w:rsidRPr="004401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0D664E" w:rsidRDefault="000D664E" w:rsidP="000D664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3048E" w:rsidRDefault="0053048E" w:rsidP="000D66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F32C80">
        <w:rPr>
          <w:rFonts w:ascii="Times New Roman" w:hAnsi="Times New Roman"/>
          <w:b/>
          <w:sz w:val="28"/>
          <w:szCs w:val="28"/>
          <w:lang w:eastAsia="ru-RU"/>
        </w:rPr>
        <w:t xml:space="preserve">Статья 2 </w:t>
      </w:r>
    </w:p>
    <w:p w:rsidR="000D664E" w:rsidRPr="00F32C80" w:rsidRDefault="000D664E" w:rsidP="000D664E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048E" w:rsidRPr="00F32C80" w:rsidRDefault="0053048E" w:rsidP="00C7524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2C80">
        <w:rPr>
          <w:rFonts w:ascii="Times New Roman" w:hAnsi="Times New Roman"/>
          <w:sz w:val="28"/>
          <w:szCs w:val="28"/>
          <w:lang w:eastAsia="ru-RU"/>
        </w:rPr>
        <w:t>Настоящий Федеральный закон вступает в силу с 1 января 202</w:t>
      </w:r>
      <w:r w:rsidR="000D664E">
        <w:rPr>
          <w:rFonts w:ascii="Times New Roman" w:hAnsi="Times New Roman"/>
          <w:sz w:val="28"/>
          <w:szCs w:val="28"/>
          <w:lang w:eastAsia="ru-RU"/>
        </w:rPr>
        <w:t>4</w:t>
      </w:r>
      <w:r w:rsidRPr="00F32C8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3048E" w:rsidRDefault="0053048E" w:rsidP="00C75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244" w:rsidRDefault="00C75244" w:rsidP="00C75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244" w:rsidRDefault="00C75244" w:rsidP="00C75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244" w:rsidRPr="00F32C80" w:rsidRDefault="00C75244" w:rsidP="00C752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048E" w:rsidRDefault="0053048E" w:rsidP="00954607">
      <w:pPr>
        <w:spacing w:after="0"/>
        <w:ind w:right="281"/>
        <w:rPr>
          <w:rFonts w:ascii="Times New Roman" w:hAnsi="Times New Roman"/>
          <w:sz w:val="28"/>
          <w:szCs w:val="28"/>
          <w:lang w:eastAsia="ru-RU"/>
        </w:rPr>
      </w:pPr>
      <w:r w:rsidRPr="00F32C80">
        <w:rPr>
          <w:rFonts w:ascii="Times New Roman" w:hAnsi="Times New Roman"/>
          <w:sz w:val="28"/>
          <w:szCs w:val="28"/>
          <w:lang w:eastAsia="ru-RU"/>
        </w:rPr>
        <w:t xml:space="preserve">           Президент</w:t>
      </w:r>
    </w:p>
    <w:p w:rsidR="000D664E" w:rsidRPr="00F32C80" w:rsidRDefault="000D664E" w:rsidP="00954607">
      <w:pPr>
        <w:spacing w:after="0"/>
        <w:ind w:right="281"/>
        <w:rPr>
          <w:rFonts w:ascii="Times New Roman" w:hAnsi="Times New Roman"/>
          <w:sz w:val="28"/>
          <w:szCs w:val="28"/>
          <w:lang w:eastAsia="ru-RU"/>
        </w:rPr>
      </w:pPr>
    </w:p>
    <w:p w:rsidR="0053048E" w:rsidRDefault="000D664E" w:rsidP="00954607">
      <w:pPr>
        <w:tabs>
          <w:tab w:val="right" w:pos="9355"/>
        </w:tabs>
        <w:spacing w:after="0"/>
        <w:ind w:right="28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</w:p>
    <w:p w:rsidR="00D67C42" w:rsidRDefault="00D67C42" w:rsidP="00D67C4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13E58">
        <w:rPr>
          <w:rFonts w:ascii="Times New Roman" w:eastAsia="Calibri" w:hAnsi="Times New Roman"/>
          <w:b/>
          <w:bCs/>
          <w:sz w:val="28"/>
          <w:szCs w:val="28"/>
        </w:rPr>
        <w:t>ПОЯСНИТЕЛЬНАЯ ЗАПИСКА</w:t>
      </w:r>
    </w:p>
    <w:p w:rsidR="00D67C42" w:rsidRPr="00213E58" w:rsidRDefault="00D67C42" w:rsidP="00D67C4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D67C42" w:rsidRPr="001C6CC7" w:rsidRDefault="00D67C42" w:rsidP="00D67C4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13E58">
        <w:rPr>
          <w:rFonts w:ascii="Times New Roman" w:eastAsia="Calibri" w:hAnsi="Times New Roman"/>
          <w:b/>
          <w:sz w:val="28"/>
          <w:szCs w:val="28"/>
        </w:rPr>
        <w:t>к проекту федерального закона «</w:t>
      </w:r>
      <w:bookmarkStart w:id="0" w:name="dst100005"/>
      <w:bookmarkStart w:id="1" w:name="_Hlk130992974"/>
      <w:bookmarkEnd w:id="0"/>
      <w:r w:rsidRPr="001C6CC7">
        <w:rPr>
          <w:rFonts w:ascii="Times New Roman" w:eastAsia="Calibri" w:hAnsi="Times New Roman"/>
          <w:b/>
          <w:bCs/>
          <w:sz w:val="28"/>
          <w:szCs w:val="28"/>
        </w:rPr>
        <w:t xml:space="preserve">О внесении изменений в раздел </w:t>
      </w:r>
      <w:r w:rsidRPr="001C6CC7">
        <w:rPr>
          <w:rFonts w:ascii="Times New Roman" w:eastAsia="Calibri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Федерального закона </w:t>
      </w:r>
      <w:r w:rsidRPr="001C6CC7">
        <w:rPr>
          <w:rFonts w:ascii="Times New Roman" w:eastAsia="Calibri" w:hAnsi="Times New Roman"/>
          <w:b/>
          <w:bCs/>
          <w:sz w:val="28"/>
          <w:szCs w:val="28"/>
        </w:rPr>
        <w:t>«О ветеранах»</w:t>
      </w:r>
    </w:p>
    <w:bookmarkEnd w:id="1"/>
    <w:p w:rsidR="00D67C42" w:rsidRDefault="00D67C42" w:rsidP="00D67C42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D67C42" w:rsidRDefault="00D67C42" w:rsidP="00D67C42">
      <w:p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 xml:space="preserve">Проект федерального закона </w:t>
      </w:r>
      <w:r w:rsidRPr="001C6CC7">
        <w:rPr>
          <w:rFonts w:ascii="Times New Roman" w:eastAsia="Calibri" w:hAnsi="Times New Roman"/>
          <w:bCs/>
          <w:sz w:val="28"/>
          <w:szCs w:val="28"/>
        </w:rPr>
        <w:t xml:space="preserve">«О внесении изменений в раздел </w:t>
      </w:r>
      <w:r w:rsidRPr="001C6CC7">
        <w:rPr>
          <w:rFonts w:ascii="Times New Roman" w:eastAsia="Calibri" w:hAnsi="Times New Roman"/>
          <w:bCs/>
          <w:sz w:val="28"/>
          <w:szCs w:val="28"/>
          <w:lang w:val="en-US"/>
        </w:rPr>
        <w:t>III</w:t>
      </w:r>
      <w:r w:rsidRPr="001C6CC7">
        <w:rPr>
          <w:rFonts w:ascii="Times New Roman" w:eastAsia="Calibri" w:hAnsi="Times New Roman"/>
          <w:bCs/>
          <w:sz w:val="28"/>
          <w:szCs w:val="28"/>
        </w:rPr>
        <w:t xml:space="preserve"> Федерального закона «О ветеранах»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EA3BAB">
        <w:rPr>
          <w:rFonts w:ascii="Times New Roman" w:eastAsia="Calibri" w:hAnsi="Times New Roman"/>
          <w:bCs/>
          <w:sz w:val="28"/>
          <w:szCs w:val="28"/>
        </w:rPr>
        <w:t xml:space="preserve">(далее – законопроект) </w:t>
      </w:r>
      <w:r>
        <w:rPr>
          <w:rFonts w:ascii="Times New Roman" w:eastAsia="Calibri" w:hAnsi="Times New Roman"/>
          <w:bCs/>
          <w:sz w:val="28"/>
          <w:szCs w:val="28"/>
        </w:rPr>
        <w:t>направлен на признание</w:t>
      </w:r>
      <w:r w:rsidRPr="00C05517">
        <w:rPr>
          <w:rFonts w:ascii="Times New Roman" w:eastAsia="Calibri" w:hAnsi="Times New Roman"/>
          <w:bCs/>
          <w:sz w:val="28"/>
          <w:szCs w:val="28"/>
        </w:rPr>
        <w:t xml:space="preserve"> граждан России, участвовавших в период с марта 1988 года по </w:t>
      </w:r>
      <w:r w:rsidRPr="00C05517">
        <w:rPr>
          <w:rFonts w:ascii="Times New Roman" w:eastAsia="Calibri" w:hAnsi="Times New Roman"/>
          <w:bCs/>
          <w:sz w:val="28"/>
          <w:szCs w:val="28"/>
        </w:rPr>
        <w:lastRenderedPageBreak/>
        <w:t>декабрь 1991 года в боевых действиях на территории Нагорно-Карабахской автономной области ветеранами боевых действий.</w:t>
      </w:r>
    </w:p>
    <w:p w:rsidR="00D67C42" w:rsidRPr="00844EB7" w:rsidRDefault="00D67C42" w:rsidP="00D67C42">
      <w:p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  <w:r w:rsidRPr="00844EB7">
        <w:rPr>
          <w:rFonts w:ascii="Times New Roman" w:eastAsia="Calibri" w:hAnsi="Times New Roman"/>
          <w:bCs/>
          <w:sz w:val="28"/>
          <w:szCs w:val="28"/>
        </w:rPr>
        <w:t xml:space="preserve">Численность </w:t>
      </w:r>
      <w:r>
        <w:rPr>
          <w:rFonts w:ascii="Times New Roman" w:eastAsia="Calibri" w:hAnsi="Times New Roman"/>
          <w:bCs/>
          <w:sz w:val="28"/>
          <w:szCs w:val="28"/>
        </w:rPr>
        <w:t xml:space="preserve">военнослужащих, направленных в </w:t>
      </w:r>
      <w:r w:rsidRPr="00844EB7">
        <w:rPr>
          <w:rFonts w:ascii="Times New Roman" w:eastAsia="Calibri" w:hAnsi="Times New Roman"/>
          <w:bCs/>
          <w:sz w:val="28"/>
          <w:szCs w:val="28"/>
        </w:rPr>
        <w:t>1988 году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844EB7">
        <w:rPr>
          <w:rFonts w:ascii="Times New Roman" w:eastAsia="Calibri" w:hAnsi="Times New Roman"/>
          <w:bCs/>
          <w:sz w:val="28"/>
          <w:szCs w:val="28"/>
        </w:rPr>
        <w:t xml:space="preserve">в Нагорно-Карабахскую автономную область - 3,6 тысяч </w:t>
      </w:r>
      <w:r>
        <w:rPr>
          <w:rFonts w:ascii="Times New Roman" w:eastAsia="Calibri" w:hAnsi="Times New Roman"/>
          <w:bCs/>
          <w:sz w:val="28"/>
          <w:szCs w:val="28"/>
        </w:rPr>
        <w:t>человек</w:t>
      </w:r>
      <w:r w:rsidRPr="00844EB7">
        <w:rPr>
          <w:rFonts w:ascii="Times New Roman" w:eastAsia="Calibri" w:hAnsi="Times New Roman"/>
          <w:bCs/>
          <w:sz w:val="28"/>
          <w:szCs w:val="28"/>
        </w:rPr>
        <w:t>.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77724">
        <w:rPr>
          <w:rFonts w:ascii="Times New Roman" w:eastAsia="Calibri" w:hAnsi="Times New Roman"/>
          <w:bCs/>
          <w:sz w:val="28"/>
          <w:szCs w:val="28"/>
        </w:rPr>
        <w:t>15 июля 1990 года президиум Верховного совета СССР принял решение о введение режима чрезвычайного положения на территории Нагорно</w:t>
      </w:r>
      <w:r>
        <w:rPr>
          <w:rFonts w:ascii="Times New Roman" w:eastAsia="Calibri" w:hAnsi="Times New Roman"/>
          <w:bCs/>
          <w:sz w:val="28"/>
          <w:szCs w:val="28"/>
        </w:rPr>
        <w:t>-Карабахской автономной области</w:t>
      </w:r>
      <w:r w:rsidRPr="00677724">
        <w:rPr>
          <w:rFonts w:ascii="Times New Roman" w:eastAsia="Calibri" w:hAnsi="Times New Roman"/>
          <w:bCs/>
          <w:sz w:val="28"/>
          <w:szCs w:val="28"/>
        </w:rPr>
        <w:t>. Конфликт имеет глубокие исторические корни и в годы перестройки перешел в стадию открытого противостояния.</w:t>
      </w:r>
      <w:r w:rsidRPr="00677724">
        <w:rPr>
          <w:rFonts w:ascii="Georgia" w:hAnsi="Georgia"/>
          <w:color w:val="242F33"/>
          <w:sz w:val="30"/>
          <w:szCs w:val="30"/>
          <w:shd w:val="clear" w:color="auto" w:fill="FFFFFF"/>
        </w:rPr>
        <w:t xml:space="preserve"> </w:t>
      </w:r>
      <w:r w:rsidRPr="00677724">
        <w:rPr>
          <w:rFonts w:ascii="Times New Roman" w:eastAsia="Calibri" w:hAnsi="Times New Roman"/>
          <w:bCs/>
          <w:sz w:val="28"/>
          <w:szCs w:val="28"/>
        </w:rPr>
        <w:t xml:space="preserve">В январе 1990 года в Нагорном Карабахе начались столкновения с применением артиллерии и бронетехники, </w:t>
      </w:r>
      <w:r>
        <w:rPr>
          <w:rFonts w:ascii="Times New Roman" w:eastAsia="Calibri" w:hAnsi="Times New Roman"/>
          <w:bCs/>
          <w:sz w:val="28"/>
          <w:szCs w:val="28"/>
        </w:rPr>
        <w:br/>
      </w:r>
      <w:r w:rsidRPr="00677724">
        <w:rPr>
          <w:rFonts w:ascii="Times New Roman" w:eastAsia="Calibri" w:hAnsi="Times New Roman"/>
          <w:bCs/>
          <w:sz w:val="28"/>
          <w:szCs w:val="28"/>
        </w:rPr>
        <w:t>в Баку произошли армянские погромы жертвами которых стали до 90 человек.</w:t>
      </w:r>
    </w:p>
    <w:p w:rsidR="00D67C42" w:rsidRDefault="00D67C42" w:rsidP="00D67C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Военнослужащие на территории Нагорно-Карабахской АО (г. Сумгаит) </w:t>
      </w:r>
      <w:r>
        <w:rPr>
          <w:rFonts w:ascii="Times New Roman" w:eastAsia="Calibri" w:hAnsi="Times New Roman"/>
          <w:sz w:val="28"/>
          <w:szCs w:val="28"/>
        </w:rPr>
        <w:br/>
        <w:t>с 1988 по 1991 выполняли задачи по охране конституционных прав граждан, восстановлению мира, поддерживанию правопорядка, стабилизации обстановки, охране и обороне важных государственных объектов в условиях чрезвычайного положения и при гражданском конфликте на территории НКАО бывшего СССР и не дали там развиться</w:t>
      </w:r>
      <w:r w:rsidRPr="00677724">
        <w:rPr>
          <w:rFonts w:ascii="Times New Roman" w:eastAsia="Calibri" w:hAnsi="Times New Roman"/>
          <w:sz w:val="28"/>
          <w:szCs w:val="28"/>
        </w:rPr>
        <w:t xml:space="preserve"> всеобщ</w:t>
      </w:r>
      <w:r>
        <w:rPr>
          <w:rFonts w:ascii="Times New Roman" w:eastAsia="Calibri" w:hAnsi="Times New Roman"/>
          <w:sz w:val="28"/>
          <w:szCs w:val="28"/>
        </w:rPr>
        <w:t>ей внутренней гражданской войне.</w:t>
      </w:r>
    </w:p>
    <w:p w:rsidR="00D67C42" w:rsidRDefault="00D67C42" w:rsidP="00D67C4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ab/>
        <w:t>В законопроекте</w:t>
      </w:r>
      <w:r w:rsidRPr="00550301">
        <w:rPr>
          <w:rFonts w:ascii="Times New Roman" w:eastAsia="Calibri" w:hAnsi="Times New Roman"/>
          <w:sz w:val="28"/>
          <w:szCs w:val="28"/>
        </w:rPr>
        <w:t xml:space="preserve"> предлагается дополнить раздел </w:t>
      </w:r>
      <w:r w:rsidRPr="00550301">
        <w:rPr>
          <w:rFonts w:ascii="Times New Roman" w:eastAsia="Calibri" w:hAnsi="Times New Roman"/>
          <w:sz w:val="28"/>
          <w:szCs w:val="28"/>
          <w:lang w:val="en-US"/>
        </w:rPr>
        <w:t>III</w:t>
      </w:r>
      <w:r w:rsidRPr="00550301">
        <w:rPr>
          <w:rFonts w:ascii="Times New Roman" w:eastAsia="Calibri" w:hAnsi="Times New Roman"/>
          <w:sz w:val="28"/>
          <w:szCs w:val="28"/>
        </w:rPr>
        <w:t xml:space="preserve">  Перечня  государств, городов, территорий и периодов ведения боевых действий с участием граждан Российской Федерации, указанного в приложении к Федеральному закону </w:t>
      </w:r>
      <w:r>
        <w:rPr>
          <w:rFonts w:ascii="Times New Roman" w:eastAsia="Calibri" w:hAnsi="Times New Roman"/>
          <w:sz w:val="28"/>
          <w:szCs w:val="28"/>
        </w:rPr>
        <w:br/>
      </w:r>
      <w:r w:rsidRPr="00550301">
        <w:rPr>
          <w:rFonts w:ascii="Times New Roman" w:eastAsia="Calibri" w:hAnsi="Times New Roman"/>
          <w:sz w:val="28"/>
          <w:szCs w:val="28"/>
        </w:rPr>
        <w:t>«О ветеранах»,</w:t>
      </w:r>
      <w:r>
        <w:rPr>
          <w:rFonts w:ascii="Times New Roman" w:eastAsia="Calibri" w:hAnsi="Times New Roman"/>
          <w:sz w:val="28"/>
          <w:szCs w:val="28"/>
        </w:rPr>
        <w:t xml:space="preserve"> абзацем следующего содержания:</w:t>
      </w:r>
      <w:r w:rsidRPr="005503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7C42" w:rsidRPr="007A661E" w:rsidRDefault="00D67C42" w:rsidP="00D67C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50301">
        <w:rPr>
          <w:rFonts w:ascii="Times New Roman" w:eastAsia="Calibri" w:hAnsi="Times New Roman"/>
          <w:sz w:val="28"/>
          <w:szCs w:val="28"/>
        </w:rPr>
        <w:t xml:space="preserve">«Выполнение задач по охране конституционных прав граждан, восстановлению мира, поддержанию правопорядка, обороне и защите границ, стабилизации обстановки, охране и обороне важных государственных объектов в условиях чрезвычайного положения и при гражданском конфликте </w:t>
      </w:r>
      <w:r w:rsidRPr="00550301">
        <w:rPr>
          <w:rFonts w:ascii="Times New Roman" w:eastAsia="Calibri" w:hAnsi="Times New Roman"/>
          <w:sz w:val="28"/>
          <w:szCs w:val="28"/>
        </w:rPr>
        <w:br/>
        <w:t xml:space="preserve">на территории Нагорно-Карабахской области: с марта 1988 года по декабрь 1991 года;». </w:t>
      </w:r>
    </w:p>
    <w:p w:rsidR="00D67C42" w:rsidRPr="001C6CC7" w:rsidRDefault="00D67C42" w:rsidP="00D67C42">
      <w:pPr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1C6CC7">
        <w:rPr>
          <w:rFonts w:ascii="Times New Roman" w:eastAsia="Calibri" w:hAnsi="Times New Roman"/>
          <w:bCs/>
          <w:sz w:val="28"/>
          <w:szCs w:val="28"/>
        </w:rPr>
        <w:t>Законопроект не противоречит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D67C42" w:rsidRPr="00677724" w:rsidRDefault="00D67C42" w:rsidP="00D67C4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ab/>
      </w:r>
      <w:r w:rsidRPr="001C6CC7">
        <w:rPr>
          <w:rFonts w:ascii="Times New Roman" w:eastAsia="Calibri" w:hAnsi="Times New Roman"/>
          <w:sz w:val="28"/>
          <w:szCs w:val="28"/>
        </w:rPr>
        <w:t>Принятие законопроекта не повлечет негативных социально-экономических, финансовых и иных последствий, а также не окажет отрицательного влияния на достижение целей государственных программ Российской Федерации.</w:t>
      </w:r>
    </w:p>
    <w:p w:rsidR="00D67C42" w:rsidRPr="00F32C80" w:rsidRDefault="00D67C42" w:rsidP="00954607">
      <w:pPr>
        <w:tabs>
          <w:tab w:val="right" w:pos="9355"/>
        </w:tabs>
        <w:spacing w:after="0"/>
        <w:ind w:right="28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sectPr w:rsidR="00D67C42" w:rsidRPr="00F32C80" w:rsidSect="00E51A7A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52" w:rsidRDefault="00504752" w:rsidP="003842E2">
      <w:pPr>
        <w:spacing w:after="0" w:line="240" w:lineRule="auto"/>
      </w:pPr>
      <w:r>
        <w:separator/>
      </w:r>
    </w:p>
  </w:endnote>
  <w:endnote w:type="continuationSeparator" w:id="0">
    <w:p w:rsidR="00504752" w:rsidRDefault="00504752" w:rsidP="0038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52" w:rsidRDefault="00504752" w:rsidP="003842E2">
      <w:pPr>
        <w:spacing w:after="0" w:line="240" w:lineRule="auto"/>
      </w:pPr>
      <w:r>
        <w:separator/>
      </w:r>
    </w:p>
  </w:footnote>
  <w:footnote w:type="continuationSeparator" w:id="0">
    <w:p w:rsidR="00504752" w:rsidRDefault="00504752" w:rsidP="0038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E2" w:rsidRDefault="003842E2">
    <w:pPr>
      <w:pStyle w:val="a3"/>
      <w:jc w:val="center"/>
    </w:pPr>
  </w:p>
  <w:p w:rsidR="003842E2" w:rsidRDefault="003842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B154C"/>
    <w:multiLevelType w:val="hybridMultilevel"/>
    <w:tmpl w:val="6E24B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79"/>
    <w:rsid w:val="00020532"/>
    <w:rsid w:val="00027B5D"/>
    <w:rsid w:val="00030D44"/>
    <w:rsid w:val="00031102"/>
    <w:rsid w:val="000376D0"/>
    <w:rsid w:val="0004171E"/>
    <w:rsid w:val="00046E45"/>
    <w:rsid w:val="0005102E"/>
    <w:rsid w:val="00095CAE"/>
    <w:rsid w:val="000971FA"/>
    <w:rsid w:val="000A07F6"/>
    <w:rsid w:val="000D26B9"/>
    <w:rsid w:val="000D664E"/>
    <w:rsid w:val="000E5391"/>
    <w:rsid w:val="00115E94"/>
    <w:rsid w:val="0012504F"/>
    <w:rsid w:val="001471A4"/>
    <w:rsid w:val="0015294C"/>
    <w:rsid w:val="00191D1C"/>
    <w:rsid w:val="00192C97"/>
    <w:rsid w:val="00195C30"/>
    <w:rsid w:val="001A21CA"/>
    <w:rsid w:val="001A2CA3"/>
    <w:rsid w:val="001B79AE"/>
    <w:rsid w:val="001C2CB6"/>
    <w:rsid w:val="001D3C15"/>
    <w:rsid w:val="00232EA7"/>
    <w:rsid w:val="002624A5"/>
    <w:rsid w:val="002A3D6F"/>
    <w:rsid w:val="002E261D"/>
    <w:rsid w:val="00332A51"/>
    <w:rsid w:val="00340D05"/>
    <w:rsid w:val="00370ED3"/>
    <w:rsid w:val="003842E2"/>
    <w:rsid w:val="003970DB"/>
    <w:rsid w:val="003E75FC"/>
    <w:rsid w:val="00430758"/>
    <w:rsid w:val="0044018D"/>
    <w:rsid w:val="0044105F"/>
    <w:rsid w:val="004B513B"/>
    <w:rsid w:val="00504752"/>
    <w:rsid w:val="00524BC3"/>
    <w:rsid w:val="0053048E"/>
    <w:rsid w:val="0054592E"/>
    <w:rsid w:val="00567541"/>
    <w:rsid w:val="005A1B68"/>
    <w:rsid w:val="005B4E78"/>
    <w:rsid w:val="00616807"/>
    <w:rsid w:val="00654CCD"/>
    <w:rsid w:val="00680B1E"/>
    <w:rsid w:val="00695829"/>
    <w:rsid w:val="006A177C"/>
    <w:rsid w:val="006B2154"/>
    <w:rsid w:val="006D04C0"/>
    <w:rsid w:val="006F550C"/>
    <w:rsid w:val="006F7EE1"/>
    <w:rsid w:val="007000BD"/>
    <w:rsid w:val="0072410E"/>
    <w:rsid w:val="0075703D"/>
    <w:rsid w:val="00776834"/>
    <w:rsid w:val="007C61A6"/>
    <w:rsid w:val="007D2B56"/>
    <w:rsid w:val="007E1E79"/>
    <w:rsid w:val="007E4A4E"/>
    <w:rsid w:val="0081649F"/>
    <w:rsid w:val="008861C8"/>
    <w:rsid w:val="00892E51"/>
    <w:rsid w:val="008A4579"/>
    <w:rsid w:val="008B023B"/>
    <w:rsid w:val="008C3CC7"/>
    <w:rsid w:val="009042B1"/>
    <w:rsid w:val="00915F5F"/>
    <w:rsid w:val="00924A5F"/>
    <w:rsid w:val="00954607"/>
    <w:rsid w:val="00957E56"/>
    <w:rsid w:val="00961A32"/>
    <w:rsid w:val="00982631"/>
    <w:rsid w:val="00986C25"/>
    <w:rsid w:val="009B5163"/>
    <w:rsid w:val="009C70BC"/>
    <w:rsid w:val="009E544F"/>
    <w:rsid w:val="00A60345"/>
    <w:rsid w:val="00A72A37"/>
    <w:rsid w:val="00A87276"/>
    <w:rsid w:val="00A91548"/>
    <w:rsid w:val="00A95523"/>
    <w:rsid w:val="00AD7CF0"/>
    <w:rsid w:val="00AE2257"/>
    <w:rsid w:val="00AF27C4"/>
    <w:rsid w:val="00B1392A"/>
    <w:rsid w:val="00B14A89"/>
    <w:rsid w:val="00B61A86"/>
    <w:rsid w:val="00B725BA"/>
    <w:rsid w:val="00B94725"/>
    <w:rsid w:val="00BE271A"/>
    <w:rsid w:val="00BE6BB4"/>
    <w:rsid w:val="00BF2BFC"/>
    <w:rsid w:val="00C122F0"/>
    <w:rsid w:val="00C50FA1"/>
    <w:rsid w:val="00C70532"/>
    <w:rsid w:val="00C75244"/>
    <w:rsid w:val="00CA22E0"/>
    <w:rsid w:val="00CC18F0"/>
    <w:rsid w:val="00CD5201"/>
    <w:rsid w:val="00CD603D"/>
    <w:rsid w:val="00CF6C09"/>
    <w:rsid w:val="00D1731A"/>
    <w:rsid w:val="00D61C42"/>
    <w:rsid w:val="00D62298"/>
    <w:rsid w:val="00D67C42"/>
    <w:rsid w:val="00DF09AF"/>
    <w:rsid w:val="00E17253"/>
    <w:rsid w:val="00E51A7A"/>
    <w:rsid w:val="00E73855"/>
    <w:rsid w:val="00E82527"/>
    <w:rsid w:val="00E85021"/>
    <w:rsid w:val="00E94D8B"/>
    <w:rsid w:val="00EB4533"/>
    <w:rsid w:val="00EC0953"/>
    <w:rsid w:val="00EC649B"/>
    <w:rsid w:val="00EE2DD9"/>
    <w:rsid w:val="00F12ABC"/>
    <w:rsid w:val="00F32C80"/>
    <w:rsid w:val="00F840CA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A004C"/>
  <w14:defaultImageDpi w14:val="0"/>
  <w15:docId w15:val="{0ED1F5CD-8D56-4DB9-A4B4-F73C74F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E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7E1E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42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4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42E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7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ChumakovLA</dc:creator>
  <cp:lastModifiedBy>илона жукова</cp:lastModifiedBy>
  <cp:revision>3</cp:revision>
  <cp:lastPrinted>2023-07-18T08:38:00Z</cp:lastPrinted>
  <dcterms:created xsi:type="dcterms:W3CDTF">2023-07-21T07:34:00Z</dcterms:created>
  <dcterms:modified xsi:type="dcterms:W3CDTF">2023-07-21T09:47:00Z</dcterms:modified>
</cp:coreProperties>
</file>