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5F" w:rsidRDefault="0074445F" w:rsidP="0056690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Вносится </w:t>
      </w:r>
      <w:r w:rsidR="00D84D0E">
        <w:rPr>
          <w:sz w:val="28"/>
          <w:szCs w:val="28"/>
        </w:rPr>
        <w:t>депутатами</w:t>
      </w:r>
    </w:p>
    <w:p w:rsidR="00D84D0E" w:rsidRDefault="00D84D0E" w:rsidP="0056690E">
      <w:pPr>
        <w:ind w:left="5664"/>
        <w:rPr>
          <w:sz w:val="28"/>
          <w:szCs w:val="28"/>
        </w:rPr>
      </w:pPr>
      <w:r>
        <w:rPr>
          <w:sz w:val="28"/>
          <w:szCs w:val="28"/>
        </w:rPr>
        <w:t>Государственной Думы</w:t>
      </w:r>
    </w:p>
    <w:p w:rsidR="00D84D0E" w:rsidRDefault="00D84D0E" w:rsidP="0056690E">
      <w:pPr>
        <w:ind w:left="5664"/>
        <w:rPr>
          <w:sz w:val="28"/>
          <w:szCs w:val="28"/>
        </w:rPr>
      </w:pPr>
      <w:r>
        <w:rPr>
          <w:sz w:val="28"/>
          <w:szCs w:val="28"/>
        </w:rPr>
        <w:t>И.В.Лебедевым,</w:t>
      </w:r>
    </w:p>
    <w:p w:rsidR="00D84D0E" w:rsidRDefault="00D84D0E" w:rsidP="0056690E">
      <w:pPr>
        <w:ind w:left="5664"/>
        <w:rPr>
          <w:sz w:val="28"/>
          <w:szCs w:val="28"/>
        </w:rPr>
      </w:pPr>
      <w:r>
        <w:rPr>
          <w:sz w:val="28"/>
          <w:szCs w:val="28"/>
        </w:rPr>
        <w:t>Я.Е.Ниловым,</w:t>
      </w:r>
    </w:p>
    <w:p w:rsidR="00D84D0E" w:rsidRDefault="00D51488" w:rsidP="0056690E">
      <w:pPr>
        <w:ind w:left="5664"/>
        <w:rPr>
          <w:sz w:val="28"/>
          <w:szCs w:val="28"/>
        </w:rPr>
      </w:pPr>
      <w:r>
        <w:rPr>
          <w:sz w:val="28"/>
          <w:szCs w:val="28"/>
        </w:rPr>
        <w:t>Д.А.Свищёвым</w:t>
      </w:r>
      <w:r w:rsidR="00BF2D94">
        <w:rPr>
          <w:sz w:val="28"/>
          <w:szCs w:val="28"/>
        </w:rPr>
        <w:t>,</w:t>
      </w:r>
    </w:p>
    <w:p w:rsidR="00BF2D94" w:rsidRPr="00BF2D94" w:rsidRDefault="00BF2D94" w:rsidP="0056690E">
      <w:pPr>
        <w:ind w:left="5664"/>
        <w:rPr>
          <w:sz w:val="28"/>
          <w:szCs w:val="28"/>
        </w:rPr>
      </w:pPr>
      <w:r w:rsidRPr="00BF2D94">
        <w:rPr>
          <w:sz w:val="28"/>
          <w:szCs w:val="28"/>
        </w:rPr>
        <w:t>А.Н.Свинцовым,</w:t>
      </w:r>
    </w:p>
    <w:p w:rsidR="00BF2D94" w:rsidRPr="00F2006F" w:rsidRDefault="00BF2D94" w:rsidP="002E7179">
      <w:pPr>
        <w:ind w:left="5664"/>
        <w:rPr>
          <w:sz w:val="28"/>
          <w:szCs w:val="28"/>
        </w:rPr>
      </w:pPr>
      <w:r>
        <w:rPr>
          <w:sz w:val="28"/>
          <w:szCs w:val="28"/>
        </w:rPr>
        <w:t>А.Н.Диденко,</w:t>
      </w:r>
    </w:p>
    <w:p w:rsidR="00F2006F" w:rsidRPr="00F2006F" w:rsidRDefault="00F2006F" w:rsidP="002E7179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:rsidR="00BF2D94" w:rsidRDefault="00BF2D94" w:rsidP="002E7179">
      <w:pPr>
        <w:ind w:left="5664"/>
        <w:rPr>
          <w:sz w:val="28"/>
          <w:szCs w:val="28"/>
        </w:rPr>
      </w:pPr>
      <w:r>
        <w:rPr>
          <w:sz w:val="28"/>
          <w:szCs w:val="28"/>
        </w:rPr>
        <w:t>членом Совета Федерации</w:t>
      </w:r>
    </w:p>
    <w:p w:rsidR="00BF2D94" w:rsidRDefault="00BF2D94" w:rsidP="002E7179">
      <w:pPr>
        <w:ind w:left="6939" w:hanging="1275"/>
        <w:rPr>
          <w:sz w:val="28"/>
          <w:szCs w:val="28"/>
        </w:rPr>
      </w:pPr>
      <w:r>
        <w:rPr>
          <w:sz w:val="28"/>
          <w:szCs w:val="28"/>
        </w:rPr>
        <w:t>С.Д.Леоновым</w:t>
      </w:r>
    </w:p>
    <w:p w:rsidR="00B01EAB" w:rsidRDefault="00B01EAB" w:rsidP="00B01EAB">
      <w:pPr>
        <w:jc w:val="right"/>
        <w:rPr>
          <w:sz w:val="28"/>
          <w:szCs w:val="28"/>
        </w:rPr>
      </w:pPr>
    </w:p>
    <w:p w:rsidR="001077C0" w:rsidRPr="00B01EAB" w:rsidRDefault="001077C0" w:rsidP="00B01EAB">
      <w:pPr>
        <w:jc w:val="right"/>
        <w:rPr>
          <w:sz w:val="28"/>
          <w:szCs w:val="28"/>
        </w:rPr>
      </w:pPr>
    </w:p>
    <w:p w:rsidR="004F006A" w:rsidRDefault="004F006A" w:rsidP="00A63725">
      <w:pPr>
        <w:ind w:left="4956" w:firstLine="708"/>
        <w:rPr>
          <w:sz w:val="28"/>
          <w:szCs w:val="28"/>
        </w:rPr>
      </w:pPr>
      <w:r w:rsidRPr="00B01EAB">
        <w:rPr>
          <w:sz w:val="28"/>
          <w:szCs w:val="28"/>
        </w:rPr>
        <w:t>Проект</w:t>
      </w:r>
    </w:p>
    <w:p w:rsidR="002B2284" w:rsidRDefault="002B2284" w:rsidP="004F006A">
      <w:pPr>
        <w:jc w:val="right"/>
        <w:rPr>
          <w:sz w:val="28"/>
          <w:szCs w:val="28"/>
        </w:rPr>
      </w:pPr>
    </w:p>
    <w:p w:rsidR="002B2284" w:rsidRDefault="002B2284" w:rsidP="004F006A">
      <w:pPr>
        <w:jc w:val="right"/>
        <w:rPr>
          <w:sz w:val="28"/>
          <w:szCs w:val="28"/>
        </w:rPr>
      </w:pPr>
    </w:p>
    <w:p w:rsidR="002C1BA4" w:rsidRPr="00B01EAB" w:rsidRDefault="002C1BA4" w:rsidP="002C1B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1BA4" w:rsidRPr="00B01EAB" w:rsidRDefault="00640352" w:rsidP="006C36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="002C1BA4" w:rsidRPr="00B0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2F" w:rsidRDefault="00FE62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10CA" w:rsidRPr="00B01EAB" w:rsidRDefault="00FE622F" w:rsidP="004910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О</w:t>
      </w:r>
      <w:r w:rsidR="00403224" w:rsidRPr="00B01EAB">
        <w:rPr>
          <w:rFonts w:ascii="Times New Roman" w:hAnsi="Times New Roman" w:cs="Times New Roman"/>
          <w:sz w:val="28"/>
          <w:szCs w:val="28"/>
        </w:rPr>
        <w:t>б</w:t>
      </w:r>
      <w:r w:rsidR="002C1BA4" w:rsidRPr="00B01EAB">
        <w:rPr>
          <w:rFonts w:ascii="Times New Roman" w:hAnsi="Times New Roman" w:cs="Times New Roman"/>
          <w:sz w:val="28"/>
          <w:szCs w:val="28"/>
        </w:rPr>
        <w:t xml:space="preserve"> </w:t>
      </w:r>
      <w:r w:rsidR="00403224" w:rsidRPr="00B01EAB">
        <w:rPr>
          <w:rFonts w:ascii="Times New Roman" w:hAnsi="Times New Roman" w:cs="Times New Roman"/>
          <w:sz w:val="28"/>
          <w:szCs w:val="28"/>
        </w:rPr>
        <w:t xml:space="preserve">объявлении амнистии в </w:t>
      </w:r>
      <w:r w:rsidR="004910CA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7356C9">
        <w:rPr>
          <w:rFonts w:ascii="Times New Roman" w:hAnsi="Times New Roman" w:cs="Times New Roman"/>
          <w:sz w:val="28"/>
          <w:szCs w:val="28"/>
        </w:rPr>
        <w:t>граждан</w:t>
      </w:r>
      <w:r w:rsidR="00A062B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910CA">
        <w:rPr>
          <w:rFonts w:ascii="Times New Roman" w:hAnsi="Times New Roman" w:cs="Times New Roman"/>
          <w:sz w:val="28"/>
          <w:szCs w:val="28"/>
        </w:rPr>
        <w:t>,</w:t>
      </w:r>
      <w:r w:rsidR="00A062BC">
        <w:rPr>
          <w:rFonts w:ascii="Times New Roman" w:hAnsi="Times New Roman" w:cs="Times New Roman"/>
          <w:sz w:val="28"/>
          <w:szCs w:val="28"/>
        </w:rPr>
        <w:t xml:space="preserve"> </w:t>
      </w:r>
      <w:r w:rsidR="004910CA">
        <w:rPr>
          <w:rFonts w:ascii="Times New Roman" w:hAnsi="Times New Roman" w:cs="Times New Roman"/>
          <w:sz w:val="28"/>
          <w:szCs w:val="28"/>
        </w:rPr>
        <w:t>совершивших административные правонарушения</w:t>
      </w:r>
    </w:p>
    <w:p w:rsidR="004365E0" w:rsidRDefault="004365E0" w:rsidP="00781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90E" w:rsidRPr="00781FDF" w:rsidRDefault="00D63580" w:rsidP="00781FDF">
      <w:pPr>
        <w:pStyle w:val="ConsPlusTitle"/>
        <w:widowControl/>
        <w:spacing w:line="560" w:lineRule="exact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ознаменование 75-летия Победы в Великой Отечественной </w:t>
      </w:r>
      <w:r w:rsidR="00922E61">
        <w:rPr>
          <w:rFonts w:ascii="Times New Roman" w:hAnsi="Times New Roman" w:cs="Times New Roman"/>
          <w:b w:val="0"/>
          <w:sz w:val="28"/>
          <w:szCs w:val="28"/>
        </w:rPr>
        <w:t>войне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1941 -1945 годов, р</w:t>
      </w:r>
      <w:r w:rsidR="00FE622F" w:rsidRPr="003E5A6C">
        <w:rPr>
          <w:rFonts w:ascii="Times New Roman" w:hAnsi="Times New Roman" w:cs="Times New Roman"/>
          <w:b w:val="0"/>
          <w:sz w:val="28"/>
          <w:szCs w:val="28"/>
        </w:rPr>
        <w:t>уководствуясь принципом гумани</w:t>
      </w:r>
      <w:r w:rsidR="002E7958">
        <w:rPr>
          <w:rFonts w:ascii="Times New Roman" w:hAnsi="Times New Roman" w:cs="Times New Roman"/>
          <w:b w:val="0"/>
          <w:sz w:val="28"/>
          <w:szCs w:val="28"/>
        </w:rPr>
        <w:t>зма, в соответствии с пунктом «</w:t>
      </w:r>
      <w:r w:rsidR="00F643B1" w:rsidRPr="003E5A6C">
        <w:rPr>
          <w:rFonts w:ascii="Times New Roman" w:hAnsi="Times New Roman" w:cs="Times New Roman"/>
          <w:b w:val="0"/>
          <w:sz w:val="28"/>
          <w:szCs w:val="28"/>
        </w:rPr>
        <w:t>ж</w:t>
      </w:r>
      <w:r w:rsidR="002E7958">
        <w:rPr>
          <w:rFonts w:ascii="Times New Roman" w:hAnsi="Times New Roman" w:cs="Times New Roman"/>
          <w:b w:val="0"/>
          <w:sz w:val="28"/>
          <w:szCs w:val="28"/>
        </w:rPr>
        <w:t>»</w:t>
      </w:r>
      <w:r w:rsidR="00FE622F" w:rsidRPr="003E5A6C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103 Конституции Российской Федерации Государственная Дума Федерального Собрания Российской Федерации </w:t>
      </w:r>
      <w:r w:rsidR="006866DF" w:rsidRPr="006866DF">
        <w:rPr>
          <w:rFonts w:ascii="Times New Roman" w:hAnsi="Times New Roman" w:cs="Times New Roman"/>
          <w:bCs w:val="0"/>
          <w:spacing w:val="60"/>
          <w:sz w:val="28"/>
          <w:szCs w:val="28"/>
        </w:rPr>
        <w:t>постановляе</w:t>
      </w:r>
      <w:r w:rsidR="006866DF" w:rsidRPr="006866DF">
        <w:rPr>
          <w:rFonts w:ascii="Times New Roman" w:hAnsi="Times New Roman" w:cs="Times New Roman"/>
          <w:bCs w:val="0"/>
          <w:sz w:val="28"/>
          <w:szCs w:val="28"/>
        </w:rPr>
        <w:t>т:</w:t>
      </w:r>
    </w:p>
    <w:p w:rsidR="00261003" w:rsidRPr="006866DF" w:rsidRDefault="00FE622F" w:rsidP="00A110BC">
      <w:pPr>
        <w:pStyle w:val="ConsPlusNormal"/>
        <w:spacing w:line="5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1.</w:t>
      </w:r>
      <w:r w:rsidR="00686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2556F">
        <w:rPr>
          <w:rFonts w:ascii="Times New Roman" w:hAnsi="Times New Roman" w:cs="Times New Roman"/>
          <w:sz w:val="28"/>
          <w:szCs w:val="28"/>
        </w:rPr>
        <w:t xml:space="preserve">Освободить от </w:t>
      </w:r>
      <w:r w:rsidR="00AE1AB0">
        <w:rPr>
          <w:rFonts w:ascii="Times New Roman" w:hAnsi="Times New Roman" w:cs="Times New Roman"/>
          <w:sz w:val="28"/>
          <w:szCs w:val="28"/>
        </w:rPr>
        <w:t>административн</w:t>
      </w:r>
      <w:r w:rsidR="0042556F">
        <w:rPr>
          <w:rFonts w:ascii="Times New Roman" w:hAnsi="Times New Roman" w:cs="Times New Roman"/>
          <w:sz w:val="28"/>
          <w:szCs w:val="28"/>
        </w:rPr>
        <w:t>ого</w:t>
      </w:r>
      <w:r w:rsidR="00AE1AB0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42556F">
        <w:rPr>
          <w:rFonts w:ascii="Times New Roman" w:hAnsi="Times New Roman" w:cs="Times New Roman"/>
          <w:sz w:val="28"/>
          <w:szCs w:val="28"/>
        </w:rPr>
        <w:t>я</w:t>
      </w:r>
      <w:r w:rsidR="00AE1AB0">
        <w:rPr>
          <w:rFonts w:ascii="Times New Roman" w:hAnsi="Times New Roman" w:cs="Times New Roman"/>
          <w:sz w:val="28"/>
          <w:szCs w:val="28"/>
        </w:rPr>
        <w:t xml:space="preserve"> </w:t>
      </w:r>
      <w:r w:rsidR="007356C9">
        <w:rPr>
          <w:rFonts w:ascii="Times New Roman" w:hAnsi="Times New Roman" w:cs="Times New Roman"/>
          <w:sz w:val="28"/>
          <w:szCs w:val="28"/>
        </w:rPr>
        <w:t>граждан</w:t>
      </w:r>
      <w:r w:rsidR="00A062B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61003">
        <w:rPr>
          <w:rFonts w:ascii="Times New Roman" w:hAnsi="Times New Roman" w:cs="Times New Roman"/>
          <w:sz w:val="28"/>
          <w:szCs w:val="28"/>
        </w:rPr>
        <w:t>,</w:t>
      </w:r>
      <w:r w:rsidR="00945CC4">
        <w:rPr>
          <w:rFonts w:ascii="Times New Roman" w:hAnsi="Times New Roman" w:cs="Times New Roman"/>
          <w:sz w:val="28"/>
          <w:szCs w:val="28"/>
        </w:rPr>
        <w:t xml:space="preserve"> совершивших административные правонарушения</w:t>
      </w:r>
      <w:r w:rsidR="00B2088D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53246A">
        <w:rPr>
          <w:rFonts w:ascii="Times New Roman" w:hAnsi="Times New Roman" w:cs="Times New Roman"/>
          <w:sz w:val="28"/>
          <w:szCs w:val="28"/>
        </w:rPr>
        <w:t>стать</w:t>
      </w:r>
      <w:r w:rsidR="00C057D8">
        <w:rPr>
          <w:rFonts w:ascii="Times New Roman" w:hAnsi="Times New Roman" w:cs="Times New Roman"/>
          <w:sz w:val="28"/>
          <w:szCs w:val="28"/>
        </w:rPr>
        <w:t>ями</w:t>
      </w:r>
      <w:r w:rsidR="0053246A">
        <w:rPr>
          <w:rFonts w:ascii="Times New Roman" w:hAnsi="Times New Roman" w:cs="Times New Roman"/>
          <w:sz w:val="28"/>
          <w:szCs w:val="28"/>
        </w:rPr>
        <w:t xml:space="preserve"> 5.38, 7.12, </w:t>
      </w:r>
      <w:r w:rsidR="00C057D8">
        <w:rPr>
          <w:rFonts w:ascii="Times New Roman" w:hAnsi="Times New Roman" w:cs="Times New Roman"/>
          <w:sz w:val="28"/>
          <w:szCs w:val="28"/>
        </w:rPr>
        <w:t xml:space="preserve">7.20, </w:t>
      </w:r>
      <w:r w:rsidR="0053246A">
        <w:rPr>
          <w:rFonts w:ascii="Times New Roman" w:hAnsi="Times New Roman" w:cs="Times New Roman"/>
          <w:sz w:val="28"/>
          <w:szCs w:val="28"/>
        </w:rPr>
        <w:t xml:space="preserve">7.27, частями 1, 2, 3 статьи 8.25, статьями 8.26, 8.37, 9.7, 9.10, 10.5, 11.8, 11.8.1, 11.18, 11.19, </w:t>
      </w:r>
      <w:r w:rsidR="00A062BC">
        <w:rPr>
          <w:rFonts w:ascii="Times New Roman" w:hAnsi="Times New Roman" w:cs="Times New Roman"/>
          <w:sz w:val="28"/>
          <w:szCs w:val="28"/>
        </w:rPr>
        <w:t>главой 12</w:t>
      </w:r>
      <w:r w:rsidR="00A110BC">
        <w:rPr>
          <w:rFonts w:ascii="Times New Roman" w:hAnsi="Times New Roman" w:cs="Times New Roman"/>
          <w:sz w:val="28"/>
          <w:szCs w:val="28"/>
        </w:rPr>
        <w:t xml:space="preserve"> (</w:t>
      </w:r>
      <w:r w:rsidR="00A062BC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A062BC" w:rsidRPr="006866DF">
        <w:rPr>
          <w:rFonts w:ascii="Times New Roman" w:hAnsi="Times New Roman" w:cs="Times New Roman"/>
          <w:sz w:val="28"/>
          <w:szCs w:val="28"/>
        </w:rPr>
        <w:t>стат</w:t>
      </w:r>
      <w:r w:rsidR="00A062BC">
        <w:rPr>
          <w:rFonts w:ascii="Times New Roman" w:hAnsi="Times New Roman" w:cs="Times New Roman"/>
          <w:sz w:val="28"/>
          <w:szCs w:val="28"/>
        </w:rPr>
        <w:t>ей </w:t>
      </w:r>
      <w:r w:rsidR="00A110BC">
        <w:rPr>
          <w:rFonts w:ascii="Times New Roman" w:hAnsi="Times New Roman" w:cs="Times New Roman"/>
          <w:sz w:val="28"/>
          <w:szCs w:val="28"/>
        </w:rPr>
        <w:t xml:space="preserve">12.4, 12.5, </w:t>
      </w:r>
      <w:r w:rsidR="00A062BC" w:rsidRPr="006866DF">
        <w:rPr>
          <w:rFonts w:ascii="Times New Roman" w:hAnsi="Times New Roman" w:cs="Times New Roman"/>
          <w:sz w:val="28"/>
          <w:szCs w:val="28"/>
        </w:rPr>
        <w:t>12.8</w:t>
      </w:r>
      <w:r w:rsidR="00A110BC">
        <w:rPr>
          <w:rFonts w:ascii="Times New Roman" w:hAnsi="Times New Roman" w:cs="Times New Roman"/>
          <w:sz w:val="28"/>
          <w:szCs w:val="28"/>
        </w:rPr>
        <w:t>, 12.24,</w:t>
      </w:r>
      <w:r w:rsidR="00A062BC">
        <w:rPr>
          <w:rFonts w:ascii="Times New Roman" w:hAnsi="Times New Roman" w:cs="Times New Roman"/>
          <w:sz w:val="28"/>
          <w:szCs w:val="28"/>
        </w:rPr>
        <w:t xml:space="preserve"> 12.26, </w:t>
      </w:r>
      <w:r w:rsidR="006D38C0">
        <w:rPr>
          <w:rFonts w:ascii="Times New Roman" w:hAnsi="Times New Roman" w:cs="Times New Roman"/>
          <w:sz w:val="28"/>
          <w:szCs w:val="28"/>
        </w:rPr>
        <w:t xml:space="preserve">части 3 статьи 12.27, </w:t>
      </w:r>
      <w:r w:rsidR="00A110BC">
        <w:rPr>
          <w:rFonts w:ascii="Times New Roman" w:hAnsi="Times New Roman" w:cs="Times New Roman"/>
          <w:sz w:val="28"/>
          <w:szCs w:val="28"/>
        </w:rPr>
        <w:t xml:space="preserve">части 2 статьи 12.30, 12.31, 12.32, 12.32.1, </w:t>
      </w:r>
      <w:r w:rsidR="00A110BC">
        <w:rPr>
          <w:rFonts w:ascii="Times New Roman" w:hAnsi="Times New Roman" w:cs="Times New Roman"/>
          <w:sz w:val="28"/>
          <w:szCs w:val="28"/>
        </w:rPr>
        <w:lastRenderedPageBreak/>
        <w:t xml:space="preserve">12.34), </w:t>
      </w:r>
      <w:r w:rsidR="0053246A">
        <w:rPr>
          <w:rFonts w:ascii="Times New Roman" w:hAnsi="Times New Roman" w:cs="Times New Roman"/>
          <w:sz w:val="28"/>
          <w:szCs w:val="28"/>
        </w:rPr>
        <w:t>частью 1 статьи 14.1, статьями 19.5</w:t>
      </w:r>
      <w:proofErr w:type="gramEnd"/>
      <w:r w:rsidR="0053246A">
        <w:rPr>
          <w:rFonts w:ascii="Times New Roman" w:hAnsi="Times New Roman" w:cs="Times New Roman"/>
          <w:sz w:val="28"/>
          <w:szCs w:val="28"/>
        </w:rPr>
        <w:t xml:space="preserve">, 19.15, </w:t>
      </w:r>
      <w:r w:rsidR="00152D64">
        <w:rPr>
          <w:rFonts w:ascii="Times New Roman" w:hAnsi="Times New Roman" w:cs="Times New Roman"/>
          <w:sz w:val="28"/>
          <w:szCs w:val="28"/>
        </w:rPr>
        <w:t xml:space="preserve">19.15.1, </w:t>
      </w:r>
      <w:r w:rsidR="0053246A">
        <w:rPr>
          <w:rFonts w:ascii="Times New Roman" w:hAnsi="Times New Roman" w:cs="Times New Roman"/>
          <w:sz w:val="28"/>
          <w:szCs w:val="28"/>
        </w:rPr>
        <w:t>19.15.2, 19.16, 19.22, 20.2, 20.11, 20.21, частью 1 статьи 20.25</w:t>
      </w:r>
      <w:r w:rsidR="00C057D8">
        <w:rPr>
          <w:rFonts w:ascii="Times New Roman" w:hAnsi="Times New Roman" w:cs="Times New Roman"/>
          <w:sz w:val="28"/>
          <w:szCs w:val="28"/>
        </w:rPr>
        <w:t xml:space="preserve"> (для составов, подпадающих под амнистию)</w:t>
      </w:r>
      <w:r w:rsidR="00147434" w:rsidRPr="00147434">
        <w:rPr>
          <w:rFonts w:ascii="Times New Roman" w:hAnsi="Times New Roman" w:cs="Times New Roman"/>
          <w:sz w:val="28"/>
          <w:szCs w:val="28"/>
        </w:rPr>
        <w:t xml:space="preserve"> </w:t>
      </w:r>
      <w:r w:rsidR="00147434" w:rsidRPr="006866DF">
        <w:rPr>
          <w:rFonts w:ascii="Times New Roman" w:hAnsi="Times New Roman" w:cs="Times New Roman"/>
          <w:sz w:val="28"/>
          <w:szCs w:val="28"/>
        </w:rPr>
        <w:t>Кодекса</w:t>
      </w:r>
      <w:r w:rsidR="0014743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A062BC">
        <w:rPr>
          <w:rFonts w:ascii="Times New Roman" w:hAnsi="Times New Roman" w:cs="Times New Roman"/>
          <w:sz w:val="28"/>
          <w:szCs w:val="28"/>
        </w:rPr>
        <w:t>.</w:t>
      </w:r>
    </w:p>
    <w:p w:rsidR="00AF4E4B" w:rsidRDefault="007F4D9A" w:rsidP="002E7179">
      <w:pPr>
        <w:pStyle w:val="ConsPlusNormal"/>
        <w:spacing w:line="5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622F" w:rsidRPr="00B01E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AB0">
        <w:rPr>
          <w:rFonts w:ascii="Times New Roman" w:hAnsi="Times New Roman" w:cs="Times New Roman"/>
          <w:sz w:val="28"/>
          <w:szCs w:val="28"/>
        </w:rPr>
        <w:t xml:space="preserve">Не начинать производство, а также прекратить начатое </w:t>
      </w:r>
      <w:r w:rsidR="00FE622F" w:rsidRPr="00B01EAB">
        <w:rPr>
          <w:rFonts w:ascii="Times New Roman" w:hAnsi="Times New Roman" w:cs="Times New Roman"/>
          <w:sz w:val="28"/>
          <w:szCs w:val="28"/>
        </w:rPr>
        <w:t>производств</w:t>
      </w:r>
      <w:r w:rsidR="00AE1AB0">
        <w:rPr>
          <w:rFonts w:ascii="Times New Roman" w:hAnsi="Times New Roman" w:cs="Times New Roman"/>
          <w:sz w:val="28"/>
          <w:szCs w:val="28"/>
        </w:rPr>
        <w:t>о</w:t>
      </w:r>
      <w:r w:rsidR="00FE622F" w:rsidRPr="00B01EAB">
        <w:rPr>
          <w:rFonts w:ascii="Times New Roman" w:hAnsi="Times New Roman" w:cs="Times New Roman"/>
          <w:sz w:val="28"/>
          <w:szCs w:val="28"/>
        </w:rPr>
        <w:t xml:space="preserve"> </w:t>
      </w:r>
      <w:r w:rsidR="00AE1AB0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правонарушениях,</w:t>
      </w:r>
      <w:r w:rsidR="00AE1AB0" w:rsidRPr="00B01EAB">
        <w:rPr>
          <w:rFonts w:ascii="Times New Roman" w:hAnsi="Times New Roman" w:cs="Times New Roman"/>
          <w:sz w:val="28"/>
          <w:szCs w:val="28"/>
        </w:rPr>
        <w:t xml:space="preserve"> </w:t>
      </w:r>
      <w:r w:rsidR="00FE622F" w:rsidRPr="00B01EAB">
        <w:rPr>
          <w:rFonts w:ascii="Times New Roman" w:hAnsi="Times New Roman" w:cs="Times New Roman"/>
          <w:sz w:val="28"/>
          <w:szCs w:val="28"/>
        </w:rPr>
        <w:t>совершенных до дня вступления в силу настоя</w:t>
      </w:r>
      <w:r w:rsidR="003D0F4C">
        <w:rPr>
          <w:rFonts w:ascii="Times New Roman" w:hAnsi="Times New Roman" w:cs="Times New Roman"/>
          <w:sz w:val="28"/>
          <w:szCs w:val="28"/>
        </w:rPr>
        <w:t xml:space="preserve">щего Постановления, в отношении </w:t>
      </w:r>
      <w:r w:rsidR="00DC4CA7">
        <w:rPr>
          <w:rFonts w:ascii="Times New Roman" w:hAnsi="Times New Roman" w:cs="Times New Roman"/>
          <w:sz w:val="28"/>
          <w:szCs w:val="28"/>
        </w:rPr>
        <w:t>граждан</w:t>
      </w:r>
      <w:r w:rsidR="00A062BC" w:rsidRPr="00A062BC">
        <w:rPr>
          <w:rFonts w:ascii="Times New Roman" w:hAnsi="Times New Roman" w:cs="Times New Roman"/>
          <w:sz w:val="28"/>
          <w:szCs w:val="28"/>
        </w:rPr>
        <w:t xml:space="preserve"> </w:t>
      </w:r>
      <w:r w:rsidR="00A062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0F4C">
        <w:rPr>
          <w:rFonts w:ascii="Times New Roman" w:hAnsi="Times New Roman" w:cs="Times New Roman"/>
          <w:sz w:val="28"/>
          <w:szCs w:val="28"/>
        </w:rPr>
        <w:t xml:space="preserve">, совершивших административные правонарушения, предусмотренные </w:t>
      </w:r>
      <w:r w:rsidR="00B813B3">
        <w:rPr>
          <w:rFonts w:ascii="Times New Roman" w:hAnsi="Times New Roman" w:cs="Times New Roman"/>
          <w:sz w:val="28"/>
          <w:szCs w:val="28"/>
        </w:rPr>
        <w:t>стать</w:t>
      </w:r>
      <w:r w:rsidR="00AF4E4B">
        <w:rPr>
          <w:rFonts w:ascii="Times New Roman" w:hAnsi="Times New Roman" w:cs="Times New Roman"/>
          <w:sz w:val="28"/>
          <w:szCs w:val="28"/>
        </w:rPr>
        <w:t>ями</w:t>
      </w:r>
      <w:r w:rsidR="00B813B3">
        <w:rPr>
          <w:rFonts w:ascii="Times New Roman" w:hAnsi="Times New Roman" w:cs="Times New Roman"/>
          <w:sz w:val="28"/>
          <w:szCs w:val="28"/>
        </w:rPr>
        <w:t xml:space="preserve"> </w:t>
      </w:r>
      <w:r w:rsidR="00AF4E4B">
        <w:rPr>
          <w:rFonts w:ascii="Times New Roman" w:hAnsi="Times New Roman" w:cs="Times New Roman"/>
          <w:sz w:val="28"/>
          <w:szCs w:val="28"/>
        </w:rPr>
        <w:t xml:space="preserve">5.38, 7.12, 7.20, 7.27, частями 1, 2, 3 статьи 8.25, статьями 8.26, 8.37, 9.7, 9.10, 10.5, 11.8, 11.8.1, 11.18, 11.19, главой 12 (за исключением </w:t>
      </w:r>
      <w:r w:rsidR="00AF4E4B" w:rsidRPr="006866DF">
        <w:rPr>
          <w:rFonts w:ascii="Times New Roman" w:hAnsi="Times New Roman" w:cs="Times New Roman"/>
          <w:sz w:val="28"/>
          <w:szCs w:val="28"/>
        </w:rPr>
        <w:t>стат</w:t>
      </w:r>
      <w:r w:rsidR="00AF4E4B">
        <w:rPr>
          <w:rFonts w:ascii="Times New Roman" w:hAnsi="Times New Roman" w:cs="Times New Roman"/>
          <w:sz w:val="28"/>
          <w:szCs w:val="28"/>
        </w:rPr>
        <w:t xml:space="preserve">ей 12.4, 12.5, </w:t>
      </w:r>
      <w:r w:rsidR="00AF4E4B" w:rsidRPr="006866DF">
        <w:rPr>
          <w:rFonts w:ascii="Times New Roman" w:hAnsi="Times New Roman" w:cs="Times New Roman"/>
          <w:sz w:val="28"/>
          <w:szCs w:val="28"/>
        </w:rPr>
        <w:t>12.8</w:t>
      </w:r>
      <w:r w:rsidR="00AF4E4B">
        <w:rPr>
          <w:rFonts w:ascii="Times New Roman" w:hAnsi="Times New Roman" w:cs="Times New Roman"/>
          <w:sz w:val="28"/>
          <w:szCs w:val="28"/>
        </w:rPr>
        <w:t>, 12.24</w:t>
      </w:r>
      <w:proofErr w:type="gramEnd"/>
      <w:r w:rsidR="00AF4E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4E4B">
        <w:rPr>
          <w:rFonts w:ascii="Times New Roman" w:hAnsi="Times New Roman" w:cs="Times New Roman"/>
          <w:sz w:val="28"/>
          <w:szCs w:val="28"/>
        </w:rPr>
        <w:t xml:space="preserve">12.26, </w:t>
      </w:r>
      <w:r w:rsidR="006D38C0">
        <w:rPr>
          <w:rFonts w:ascii="Times New Roman" w:hAnsi="Times New Roman" w:cs="Times New Roman"/>
          <w:sz w:val="28"/>
          <w:szCs w:val="28"/>
        </w:rPr>
        <w:t xml:space="preserve">части 3 статья 12.27, </w:t>
      </w:r>
      <w:r w:rsidR="00AF4E4B">
        <w:rPr>
          <w:rFonts w:ascii="Times New Roman" w:hAnsi="Times New Roman" w:cs="Times New Roman"/>
          <w:sz w:val="28"/>
          <w:szCs w:val="28"/>
        </w:rPr>
        <w:t xml:space="preserve">части 2 статьи 12.30, 12.31, 12.32, 12.32.1, 12.34), частью 1 статьи 14.1, статьями 19.5, 19.15, </w:t>
      </w:r>
      <w:r w:rsidR="00152D64">
        <w:rPr>
          <w:rFonts w:ascii="Times New Roman" w:hAnsi="Times New Roman" w:cs="Times New Roman"/>
          <w:sz w:val="28"/>
          <w:szCs w:val="28"/>
        </w:rPr>
        <w:t xml:space="preserve">19.15.1, </w:t>
      </w:r>
      <w:bookmarkStart w:id="0" w:name="_GoBack"/>
      <w:bookmarkEnd w:id="0"/>
      <w:r w:rsidR="00AF4E4B">
        <w:rPr>
          <w:rFonts w:ascii="Times New Roman" w:hAnsi="Times New Roman" w:cs="Times New Roman"/>
          <w:sz w:val="28"/>
          <w:szCs w:val="28"/>
        </w:rPr>
        <w:t>19.15.2, 19.16, 19.22, 20.2, 20.11, 20.21, частью 1 статьи 20.25 (для составов, подпадающих под амнистию)</w:t>
      </w:r>
      <w:r w:rsidR="00AF4E4B" w:rsidRPr="00147434">
        <w:rPr>
          <w:rFonts w:ascii="Times New Roman" w:hAnsi="Times New Roman" w:cs="Times New Roman"/>
          <w:sz w:val="28"/>
          <w:szCs w:val="28"/>
        </w:rPr>
        <w:t xml:space="preserve"> </w:t>
      </w:r>
      <w:r w:rsidR="00AF4E4B" w:rsidRPr="006866DF">
        <w:rPr>
          <w:rFonts w:ascii="Times New Roman" w:hAnsi="Times New Roman" w:cs="Times New Roman"/>
          <w:sz w:val="28"/>
          <w:szCs w:val="28"/>
        </w:rPr>
        <w:t>Кодекса</w:t>
      </w:r>
      <w:r w:rsidR="00AF4E4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proofErr w:type="gramEnd"/>
    </w:p>
    <w:p w:rsidR="008876AE" w:rsidRDefault="003D0F4C" w:rsidP="002E7179">
      <w:pPr>
        <w:pStyle w:val="ConsPlusNormal"/>
        <w:spacing w:line="5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AF">
        <w:rPr>
          <w:rFonts w:ascii="Times New Roman" w:hAnsi="Times New Roman" w:cs="Times New Roman"/>
          <w:sz w:val="28"/>
          <w:szCs w:val="28"/>
        </w:rPr>
        <w:t>3</w:t>
      </w:r>
      <w:r w:rsidR="00FE622F" w:rsidRPr="00AA47AF">
        <w:rPr>
          <w:rFonts w:ascii="Times New Roman" w:hAnsi="Times New Roman" w:cs="Times New Roman"/>
          <w:sz w:val="28"/>
          <w:szCs w:val="28"/>
        </w:rPr>
        <w:t xml:space="preserve">. </w:t>
      </w:r>
      <w:r w:rsidR="00AA47AF">
        <w:rPr>
          <w:rFonts w:ascii="Times New Roman" w:hAnsi="Times New Roman" w:cs="Times New Roman"/>
          <w:sz w:val="28"/>
          <w:szCs w:val="28"/>
        </w:rPr>
        <w:t xml:space="preserve">Отменить срок, </w:t>
      </w:r>
      <w:r w:rsidR="00AA47AF" w:rsidRPr="00AA47AF">
        <w:rPr>
          <w:rFonts w:ascii="Times New Roman" w:hAnsi="Times New Roman" w:cs="Times New Roman"/>
          <w:sz w:val="28"/>
          <w:szCs w:val="28"/>
        </w:rPr>
        <w:t xml:space="preserve">в течение которого </w:t>
      </w:r>
      <w:r w:rsidR="002E7179">
        <w:rPr>
          <w:rFonts w:ascii="Times New Roman" w:hAnsi="Times New Roman" w:cs="Times New Roman"/>
          <w:sz w:val="28"/>
          <w:szCs w:val="28"/>
        </w:rPr>
        <w:t xml:space="preserve">лицо </w:t>
      </w:r>
      <w:r w:rsidR="00AA47AF" w:rsidRPr="00AA47AF">
        <w:rPr>
          <w:rFonts w:ascii="Times New Roman" w:hAnsi="Times New Roman" w:cs="Times New Roman"/>
          <w:sz w:val="28"/>
          <w:szCs w:val="28"/>
        </w:rPr>
        <w:t>считается подвергнутым административному наказанию</w:t>
      </w:r>
      <w:r w:rsidR="00AA47AF">
        <w:rPr>
          <w:rFonts w:ascii="Times New Roman" w:hAnsi="Times New Roman" w:cs="Times New Roman"/>
          <w:sz w:val="28"/>
          <w:szCs w:val="28"/>
        </w:rPr>
        <w:t xml:space="preserve">, </w:t>
      </w:r>
      <w:r w:rsidR="00673CA1">
        <w:rPr>
          <w:rFonts w:ascii="Times New Roman" w:hAnsi="Times New Roman" w:cs="Times New Roman"/>
          <w:sz w:val="28"/>
          <w:szCs w:val="28"/>
        </w:rPr>
        <w:t xml:space="preserve">для </w:t>
      </w:r>
      <w:r w:rsidR="00DC4CA7">
        <w:rPr>
          <w:rFonts w:ascii="Times New Roman" w:hAnsi="Times New Roman" w:cs="Times New Roman"/>
          <w:sz w:val="28"/>
          <w:szCs w:val="28"/>
        </w:rPr>
        <w:t>граждан</w:t>
      </w:r>
      <w:r w:rsidR="001077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47AF">
        <w:rPr>
          <w:rFonts w:ascii="Times New Roman" w:hAnsi="Times New Roman" w:cs="Times New Roman"/>
          <w:sz w:val="28"/>
          <w:szCs w:val="28"/>
        </w:rPr>
        <w:t>,</w:t>
      </w:r>
      <w:r w:rsidR="00AA47AF" w:rsidRPr="00AA47AF">
        <w:rPr>
          <w:rFonts w:ascii="Times New Roman" w:hAnsi="Times New Roman" w:cs="Times New Roman"/>
          <w:sz w:val="28"/>
          <w:szCs w:val="28"/>
        </w:rPr>
        <w:t xml:space="preserve"> </w:t>
      </w:r>
      <w:r w:rsidR="00AA47AF">
        <w:rPr>
          <w:rFonts w:ascii="Times New Roman" w:hAnsi="Times New Roman" w:cs="Times New Roman"/>
          <w:sz w:val="28"/>
          <w:szCs w:val="28"/>
        </w:rPr>
        <w:t>совершивши</w:t>
      </w:r>
      <w:r w:rsidR="00673CA1">
        <w:rPr>
          <w:rFonts w:ascii="Times New Roman" w:hAnsi="Times New Roman" w:cs="Times New Roman"/>
          <w:sz w:val="28"/>
          <w:szCs w:val="28"/>
        </w:rPr>
        <w:t>х</w:t>
      </w:r>
      <w:r w:rsidR="00AA47AF">
        <w:rPr>
          <w:rFonts w:ascii="Times New Roman" w:hAnsi="Times New Roman" w:cs="Times New Roman"/>
          <w:sz w:val="28"/>
          <w:szCs w:val="28"/>
        </w:rPr>
        <w:t xml:space="preserve"> административные правонарушения</w:t>
      </w:r>
      <w:r w:rsidR="00A746B9">
        <w:rPr>
          <w:rFonts w:ascii="Times New Roman" w:hAnsi="Times New Roman" w:cs="Times New Roman"/>
          <w:sz w:val="28"/>
          <w:szCs w:val="28"/>
        </w:rPr>
        <w:t xml:space="preserve">, </w:t>
      </w:r>
      <w:r w:rsidR="002E7179" w:rsidRPr="002E7179">
        <w:rPr>
          <w:rFonts w:ascii="Times New Roman" w:hAnsi="Times New Roman" w:cs="Times New Roman"/>
          <w:sz w:val="28"/>
          <w:szCs w:val="28"/>
        </w:rPr>
        <w:t>перечисленны</w:t>
      </w:r>
      <w:r w:rsidR="002E7179">
        <w:rPr>
          <w:rFonts w:ascii="Times New Roman" w:hAnsi="Times New Roman" w:cs="Times New Roman"/>
          <w:sz w:val="28"/>
          <w:szCs w:val="28"/>
        </w:rPr>
        <w:t>е</w:t>
      </w:r>
      <w:r w:rsidR="002E7179" w:rsidRPr="002E7179">
        <w:rPr>
          <w:rFonts w:ascii="Times New Roman" w:hAnsi="Times New Roman" w:cs="Times New Roman"/>
          <w:sz w:val="28"/>
          <w:szCs w:val="28"/>
        </w:rPr>
        <w:t xml:space="preserve"> </w:t>
      </w:r>
      <w:r w:rsidR="0042556F">
        <w:rPr>
          <w:rFonts w:ascii="Times New Roman" w:hAnsi="Times New Roman" w:cs="Times New Roman"/>
          <w:sz w:val="28"/>
          <w:szCs w:val="28"/>
        </w:rPr>
        <w:t>в пункте 1 настоящего  Постановления.</w:t>
      </w:r>
    </w:p>
    <w:p w:rsidR="00FE622F" w:rsidRDefault="002B2284" w:rsidP="002E7179">
      <w:pPr>
        <w:pStyle w:val="ConsPlusNormal"/>
        <w:widowControl/>
        <w:spacing w:line="5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47AF">
        <w:rPr>
          <w:rFonts w:ascii="Times New Roman" w:hAnsi="Times New Roman" w:cs="Times New Roman"/>
          <w:sz w:val="28"/>
          <w:szCs w:val="28"/>
        </w:rPr>
        <w:t xml:space="preserve">. </w:t>
      </w:r>
      <w:r w:rsidR="00FE622F" w:rsidRPr="00B01E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исполнению в течение шести месяцев.</w:t>
      </w:r>
    </w:p>
    <w:p w:rsidR="002B2284" w:rsidRPr="00B01EAB" w:rsidRDefault="002B2284" w:rsidP="002E7179">
      <w:pPr>
        <w:pStyle w:val="ConsPlusNormal"/>
        <w:widowControl/>
        <w:spacing w:line="5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4017"/>
      </w:tblGrid>
      <w:tr w:rsidR="00D51488" w:rsidTr="00BF2D94">
        <w:trPr>
          <w:trHeight w:val="1005"/>
        </w:trPr>
        <w:tc>
          <w:tcPr>
            <w:tcW w:w="5098" w:type="dxa"/>
          </w:tcPr>
          <w:p w:rsidR="00D51488" w:rsidRDefault="00D51488" w:rsidP="002E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Государственной Думы</w:t>
            </w:r>
          </w:p>
          <w:p w:rsidR="00D51488" w:rsidRDefault="00D51488" w:rsidP="002E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Федерального Собрания</w:t>
            </w:r>
          </w:p>
          <w:p w:rsidR="00D51488" w:rsidRDefault="00D51488" w:rsidP="002E7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Российской Федерации</w:t>
            </w:r>
          </w:p>
          <w:p w:rsidR="0099677B" w:rsidRDefault="0099677B" w:rsidP="002E7179">
            <w:pPr>
              <w:jc w:val="both"/>
              <w:rPr>
                <w:sz w:val="28"/>
                <w:szCs w:val="28"/>
              </w:rPr>
            </w:pPr>
          </w:p>
          <w:p w:rsidR="0099677B" w:rsidRDefault="0099677B" w:rsidP="002E7179">
            <w:pPr>
              <w:jc w:val="both"/>
              <w:rPr>
                <w:sz w:val="28"/>
                <w:szCs w:val="28"/>
              </w:rPr>
            </w:pPr>
          </w:p>
          <w:p w:rsidR="0099677B" w:rsidRDefault="0099677B" w:rsidP="002E7179">
            <w:pPr>
              <w:jc w:val="both"/>
              <w:rPr>
                <w:sz w:val="28"/>
                <w:szCs w:val="28"/>
              </w:rPr>
            </w:pPr>
          </w:p>
          <w:p w:rsidR="0099677B" w:rsidRDefault="0099677B" w:rsidP="002E7179">
            <w:pPr>
              <w:jc w:val="both"/>
              <w:rPr>
                <w:sz w:val="28"/>
                <w:szCs w:val="28"/>
              </w:rPr>
            </w:pPr>
          </w:p>
          <w:p w:rsidR="0099677B" w:rsidRDefault="0099677B" w:rsidP="002E71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D51488" w:rsidRDefault="00D51488" w:rsidP="002E717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E622F" w:rsidRDefault="00FE622F" w:rsidP="00A06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677B" w:rsidRDefault="0099677B" w:rsidP="00A06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9677B" w:rsidRDefault="0099677B" w:rsidP="0099677B">
      <w:pPr>
        <w:ind w:left="5664"/>
        <w:rPr>
          <w:sz w:val="28"/>
          <w:szCs w:val="28"/>
        </w:rPr>
      </w:pPr>
    </w:p>
    <w:p w:rsidR="0099677B" w:rsidRDefault="0099677B" w:rsidP="0099677B">
      <w:pPr>
        <w:ind w:left="5664"/>
        <w:rPr>
          <w:sz w:val="28"/>
          <w:szCs w:val="28"/>
        </w:rPr>
      </w:pP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Вносится депутатами</w:t>
      </w: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Государственной Думы</w:t>
      </w: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И.В.Лебедевым,</w:t>
      </w: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Я.Е.Ниловым,</w:t>
      </w: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Д.А.Свищёвым,</w:t>
      </w:r>
    </w:p>
    <w:p w:rsidR="0099677B" w:rsidRPr="00BF2D94" w:rsidRDefault="0099677B" w:rsidP="0099677B">
      <w:pPr>
        <w:ind w:left="5664"/>
        <w:rPr>
          <w:sz w:val="28"/>
          <w:szCs w:val="28"/>
        </w:rPr>
      </w:pPr>
      <w:r w:rsidRPr="00BF2D94">
        <w:rPr>
          <w:sz w:val="28"/>
          <w:szCs w:val="28"/>
        </w:rPr>
        <w:t>А.Н.Свинцовым,</w:t>
      </w:r>
    </w:p>
    <w:p w:rsidR="0099677B" w:rsidRPr="00F2006F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А.Н.Диденко,</w:t>
      </w:r>
    </w:p>
    <w:p w:rsidR="0099677B" w:rsidRPr="00F2006F" w:rsidRDefault="0099677B" w:rsidP="0099677B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:rsidR="0099677B" w:rsidRDefault="0099677B" w:rsidP="0099677B">
      <w:pPr>
        <w:ind w:left="5664"/>
        <w:rPr>
          <w:sz w:val="28"/>
          <w:szCs w:val="28"/>
        </w:rPr>
      </w:pPr>
      <w:r>
        <w:rPr>
          <w:sz w:val="28"/>
          <w:szCs w:val="28"/>
        </w:rPr>
        <w:t>членом Совета Федерации</w:t>
      </w:r>
    </w:p>
    <w:p w:rsidR="0099677B" w:rsidRDefault="0099677B" w:rsidP="0099677B">
      <w:pPr>
        <w:ind w:left="6939" w:hanging="1275"/>
        <w:rPr>
          <w:sz w:val="28"/>
          <w:szCs w:val="28"/>
        </w:rPr>
      </w:pPr>
      <w:r>
        <w:rPr>
          <w:sz w:val="28"/>
          <w:szCs w:val="28"/>
        </w:rPr>
        <w:t>С.Д.Леоновым</w:t>
      </w:r>
    </w:p>
    <w:p w:rsidR="0099677B" w:rsidRDefault="0099677B" w:rsidP="0099677B">
      <w:pPr>
        <w:jc w:val="right"/>
        <w:rPr>
          <w:sz w:val="28"/>
          <w:szCs w:val="28"/>
        </w:rPr>
      </w:pPr>
    </w:p>
    <w:p w:rsidR="0099677B" w:rsidRDefault="0099677B" w:rsidP="0099677B">
      <w:pPr>
        <w:ind w:left="4956" w:firstLine="708"/>
        <w:rPr>
          <w:sz w:val="28"/>
          <w:szCs w:val="28"/>
        </w:rPr>
      </w:pPr>
      <w:r w:rsidRPr="00B01EAB">
        <w:rPr>
          <w:sz w:val="28"/>
          <w:szCs w:val="28"/>
        </w:rPr>
        <w:t>Проект</w:t>
      </w:r>
    </w:p>
    <w:p w:rsidR="0099677B" w:rsidRDefault="0099677B" w:rsidP="0099677B">
      <w:pPr>
        <w:jc w:val="right"/>
        <w:rPr>
          <w:sz w:val="28"/>
          <w:szCs w:val="28"/>
        </w:rPr>
      </w:pPr>
    </w:p>
    <w:p w:rsidR="0099677B" w:rsidRPr="00B01EA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677B" w:rsidRPr="00B01EA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</w:p>
    <w:p w:rsidR="0099677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677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E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применения Постановления Государственной Думы Федерального Собрания Российской Федерации «О</w:t>
      </w:r>
      <w:r w:rsidRPr="00B01EAB">
        <w:rPr>
          <w:rFonts w:ascii="Times New Roman" w:hAnsi="Times New Roman" w:cs="Times New Roman"/>
          <w:sz w:val="28"/>
          <w:szCs w:val="28"/>
        </w:rPr>
        <w:t xml:space="preserve">б объявлении амнистии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граждан Российской Федерации, </w:t>
      </w:r>
    </w:p>
    <w:p w:rsidR="0099677B" w:rsidRPr="00B01EA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административные правонарушения»</w:t>
      </w:r>
    </w:p>
    <w:p w:rsidR="0099677B" w:rsidRDefault="0099677B" w:rsidP="009967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77B" w:rsidRDefault="0099677B" w:rsidP="009967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77B" w:rsidRDefault="0099677B" w:rsidP="0099677B">
      <w:pPr>
        <w:pStyle w:val="ConsPlusNormal"/>
        <w:spacing w:line="5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4F9B">
        <w:rPr>
          <w:rFonts w:ascii="Times New Roman" w:hAnsi="Times New Roman" w:cs="Times New Roman"/>
          <w:sz w:val="28"/>
          <w:szCs w:val="28"/>
        </w:rPr>
        <w:t xml:space="preserve">Возложить применение Постановления Государственной Думы Федерального Собрания Российской Федерации «Об </w:t>
      </w:r>
      <w:r w:rsidRPr="00884F9B">
        <w:rPr>
          <w:rFonts w:ascii="Times New Roman" w:hAnsi="Times New Roman" w:cs="Times New Roman"/>
          <w:sz w:val="28"/>
          <w:szCs w:val="28"/>
        </w:rPr>
        <w:lastRenderedPageBreak/>
        <w:t>объявлении амнистии в отношении граждан Российской Федерации, совершивших административные правонарушения» на судей, органы, должностных лиц, уполномоченных рассматривать дела об административных правонарушениях, в соответствии с главой 23 Кодекса Российской Федерации об административных правонарушениях.</w:t>
      </w:r>
    </w:p>
    <w:p w:rsidR="0099677B" w:rsidRDefault="0099677B" w:rsidP="0099677B">
      <w:pPr>
        <w:pStyle w:val="ConsPlusNormal"/>
        <w:spacing w:line="5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9677B" w:rsidRDefault="0099677B" w:rsidP="0099677B">
      <w:pPr>
        <w:pStyle w:val="ConsPlusNormal"/>
        <w:spacing w:line="5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Государственной Думы</w:t>
      </w:r>
    </w:p>
    <w:p w:rsidR="0099677B" w:rsidRDefault="0099677B" w:rsidP="0099677B">
      <w:pPr>
        <w:rPr>
          <w:sz w:val="28"/>
          <w:szCs w:val="28"/>
        </w:rPr>
      </w:pPr>
      <w:r>
        <w:rPr>
          <w:sz w:val="28"/>
          <w:szCs w:val="28"/>
        </w:rPr>
        <w:t xml:space="preserve">          Федерального Собрания</w:t>
      </w:r>
    </w:p>
    <w:p w:rsidR="0099677B" w:rsidRDefault="0099677B" w:rsidP="0099677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D1F3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</w:p>
    <w:p w:rsidR="0099677B" w:rsidRDefault="0099677B" w:rsidP="0099677B">
      <w:pPr>
        <w:rPr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9677B" w:rsidRDefault="0099677B" w:rsidP="0099677B">
      <w:pPr>
        <w:rPr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</w:p>
    <w:p w:rsidR="0099677B" w:rsidRPr="002968FF" w:rsidRDefault="0099677B" w:rsidP="0099677B">
      <w:pPr>
        <w:shd w:val="clear" w:color="auto" w:fill="FFFFFF"/>
        <w:spacing w:line="360" w:lineRule="auto"/>
        <w:ind w:right="5"/>
        <w:jc w:val="center"/>
        <w:rPr>
          <w:b/>
          <w:bCs/>
          <w:spacing w:val="-14"/>
          <w:sz w:val="28"/>
          <w:szCs w:val="28"/>
        </w:rPr>
      </w:pPr>
      <w:r w:rsidRPr="002968FF">
        <w:rPr>
          <w:b/>
          <w:bCs/>
          <w:spacing w:val="-14"/>
          <w:sz w:val="28"/>
          <w:szCs w:val="28"/>
        </w:rPr>
        <w:t>ПОЯСНИТЕЛЬНАЯ ЗАПИСКА</w:t>
      </w:r>
    </w:p>
    <w:p w:rsidR="0099677B" w:rsidRPr="002968FF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2968FF">
        <w:rPr>
          <w:rFonts w:ascii="Times New Roman" w:hAnsi="Times New Roman" w:cs="Times New Roman"/>
          <w:sz w:val="28"/>
          <w:szCs w:val="28"/>
        </w:rPr>
        <w:t>к проект</w:t>
      </w:r>
      <w:r>
        <w:rPr>
          <w:rFonts w:ascii="Times New Roman" w:hAnsi="Times New Roman" w:cs="Times New Roman"/>
          <w:sz w:val="28"/>
          <w:szCs w:val="28"/>
        </w:rPr>
        <w:t>ам постановлений</w:t>
      </w:r>
      <w:r w:rsidRPr="002968FF"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  <w:r w:rsidRPr="002968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99677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68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68FF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>«</w:t>
      </w:r>
      <w:r w:rsidRPr="002968FF">
        <w:rPr>
          <w:rFonts w:ascii="Times New Roman" w:hAnsi="Times New Roman" w:cs="Times New Roman"/>
          <w:sz w:val="28"/>
          <w:szCs w:val="28"/>
        </w:rPr>
        <w:t xml:space="preserve">Об объявлении амнистии в отношении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2968FF">
        <w:rPr>
          <w:rFonts w:ascii="Times New Roman" w:hAnsi="Times New Roman" w:cs="Times New Roman"/>
          <w:sz w:val="28"/>
          <w:szCs w:val="28"/>
        </w:rPr>
        <w:t xml:space="preserve">, совершивших административные правонарушения»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721B">
        <w:rPr>
          <w:rFonts w:ascii="Times New Roman" w:hAnsi="Times New Roman" w:cs="Times New Roman"/>
          <w:sz w:val="28"/>
          <w:szCs w:val="28"/>
        </w:rPr>
        <w:t xml:space="preserve">«О порядке применения Постановления Государственной Думы Федерального Собрания Российской Федерации </w:t>
      </w:r>
      <w:r w:rsidRPr="005D721B">
        <w:rPr>
          <w:rFonts w:ascii="Times New Roman" w:hAnsi="Times New Roman" w:cs="Times New Roman"/>
          <w:bCs w:val="0"/>
          <w:spacing w:val="-11"/>
          <w:sz w:val="28"/>
          <w:szCs w:val="28"/>
        </w:rPr>
        <w:t>«</w:t>
      </w:r>
      <w:r w:rsidRPr="005D721B">
        <w:rPr>
          <w:rFonts w:ascii="Times New Roman" w:hAnsi="Times New Roman" w:cs="Times New Roman"/>
          <w:sz w:val="28"/>
          <w:szCs w:val="28"/>
        </w:rPr>
        <w:t xml:space="preserve">Об объявлении амнистии </w:t>
      </w:r>
    </w:p>
    <w:p w:rsidR="0099677B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721B">
        <w:rPr>
          <w:rFonts w:ascii="Times New Roman" w:hAnsi="Times New Roman" w:cs="Times New Roman"/>
          <w:sz w:val="28"/>
          <w:szCs w:val="28"/>
        </w:rPr>
        <w:t>в отношении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968FF">
        <w:rPr>
          <w:rFonts w:ascii="Times New Roman" w:hAnsi="Times New Roman" w:cs="Times New Roman"/>
          <w:sz w:val="28"/>
          <w:szCs w:val="28"/>
        </w:rPr>
        <w:t xml:space="preserve">, совершивших </w:t>
      </w:r>
    </w:p>
    <w:p w:rsidR="0099677B" w:rsidRPr="002968FF" w:rsidRDefault="0099677B" w:rsidP="009967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68FF">
        <w:rPr>
          <w:rFonts w:ascii="Times New Roman" w:hAnsi="Times New Roman" w:cs="Times New Roman"/>
          <w:sz w:val="28"/>
          <w:szCs w:val="28"/>
        </w:rPr>
        <w:t xml:space="preserve">административные правонарушения» </w:t>
      </w:r>
    </w:p>
    <w:p w:rsidR="0099677B" w:rsidRPr="002968FF" w:rsidRDefault="0099677B" w:rsidP="0099677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77B" w:rsidRPr="005D721B" w:rsidRDefault="0099677B" w:rsidP="0099677B">
      <w:pPr>
        <w:pStyle w:val="ConsPlusTitle"/>
        <w:widowControl/>
        <w:spacing w:line="360" w:lineRule="auto"/>
        <w:ind w:firstLine="7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D721B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Государственной Думы </w:t>
      </w:r>
      <w:r w:rsidRPr="005D721B">
        <w:rPr>
          <w:rFonts w:ascii="Times New Roman" w:hAnsi="Times New Roman" w:cs="Times New Roman"/>
          <w:b w:val="0"/>
          <w:spacing w:val="-12"/>
          <w:sz w:val="28"/>
          <w:szCs w:val="28"/>
        </w:rPr>
        <w:t>«Об объявлении амнистии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 xml:space="preserve"> в отношении граждан Российской Федерации, совершивших административные правонарушения» и «О порядке применения Постановления Государственной Думы Федерального Собрания Российской Федерации </w:t>
      </w:r>
      <w:r w:rsidRPr="005D721B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>«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>Об объявлении амнистии в отношении граждан Российской Федерации, совершивших административные правонарушения» (далее – проект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>) подготовлен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103 </w:t>
      </w:r>
      <w:r w:rsidRPr="005D721B">
        <w:rPr>
          <w:rFonts w:ascii="Times New Roman" w:hAnsi="Times New Roman" w:cs="Times New Roman"/>
          <w:b w:val="0"/>
          <w:sz w:val="28"/>
          <w:szCs w:val="28"/>
        </w:rPr>
        <w:lastRenderedPageBreak/>
        <w:t>Конституции Российской Федерации, наделяющей Государственную Думу правом объявления амнистии.</w:t>
      </w:r>
      <w:proofErr w:type="gramEnd"/>
    </w:p>
    <w:p w:rsidR="0099677B" w:rsidRDefault="0099677B" w:rsidP="0099677B">
      <w:pPr>
        <w:shd w:val="clear" w:color="auto" w:fill="FFFFFF"/>
        <w:spacing w:line="360" w:lineRule="auto"/>
        <w:ind w:right="11" w:firstLine="703"/>
        <w:jc w:val="both"/>
        <w:rPr>
          <w:sz w:val="28"/>
          <w:szCs w:val="28"/>
        </w:rPr>
      </w:pPr>
      <w:r w:rsidRPr="00914EDE">
        <w:rPr>
          <w:sz w:val="28"/>
          <w:szCs w:val="28"/>
        </w:rPr>
        <w:t>В ознаменование 75-летия Победы в Великой Отечественной войне      1941 -1945 годов, руководствуясь принципом гуманизма, в целях</w:t>
      </w:r>
      <w:r w:rsidRPr="00914EDE">
        <w:rPr>
          <w:spacing w:val="-9"/>
          <w:sz w:val="28"/>
          <w:szCs w:val="28"/>
        </w:rPr>
        <w:t xml:space="preserve"> смягчения негативных социально-экономических последствий распространения новой </w:t>
      </w:r>
      <w:proofErr w:type="spellStart"/>
      <w:r w:rsidRPr="00914EDE">
        <w:rPr>
          <w:spacing w:val="-9"/>
          <w:sz w:val="28"/>
          <w:szCs w:val="28"/>
        </w:rPr>
        <w:t>коронавирусной</w:t>
      </w:r>
      <w:proofErr w:type="spellEnd"/>
      <w:r w:rsidRPr="00914EDE">
        <w:rPr>
          <w:spacing w:val="-9"/>
          <w:sz w:val="28"/>
          <w:szCs w:val="28"/>
        </w:rPr>
        <w:t xml:space="preserve"> инфекции п</w:t>
      </w:r>
      <w:r w:rsidRPr="00914EDE">
        <w:rPr>
          <w:sz w:val="28"/>
          <w:szCs w:val="28"/>
        </w:rPr>
        <w:t>роект</w:t>
      </w:r>
      <w:r>
        <w:rPr>
          <w:sz w:val="28"/>
          <w:szCs w:val="28"/>
        </w:rPr>
        <w:t>ами</w:t>
      </w:r>
      <w:r w:rsidRPr="00914ED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914EDE">
        <w:rPr>
          <w:sz w:val="28"/>
          <w:szCs w:val="28"/>
        </w:rPr>
        <w:t xml:space="preserve"> </w:t>
      </w:r>
      <w:r w:rsidRPr="00914EDE">
        <w:rPr>
          <w:spacing w:val="-9"/>
          <w:sz w:val="28"/>
          <w:szCs w:val="28"/>
        </w:rPr>
        <w:t xml:space="preserve">предлагается в качестве </w:t>
      </w:r>
      <w:r>
        <w:rPr>
          <w:spacing w:val="-9"/>
          <w:sz w:val="28"/>
          <w:szCs w:val="28"/>
        </w:rPr>
        <w:t>особой</w:t>
      </w:r>
      <w:r w:rsidRPr="00914EDE">
        <w:rPr>
          <w:spacing w:val="-9"/>
          <w:sz w:val="28"/>
          <w:szCs w:val="28"/>
        </w:rPr>
        <w:t xml:space="preserve"> меры</w:t>
      </w:r>
      <w:r>
        <w:rPr>
          <w:spacing w:val="-9"/>
          <w:sz w:val="28"/>
          <w:szCs w:val="28"/>
        </w:rPr>
        <w:t xml:space="preserve"> поддержки</w:t>
      </w:r>
      <w:r w:rsidRPr="00914EDE">
        <w:rPr>
          <w:spacing w:val="-9"/>
          <w:sz w:val="28"/>
          <w:szCs w:val="28"/>
        </w:rPr>
        <w:t xml:space="preserve"> объявить амнистию </w:t>
      </w:r>
      <w:r w:rsidRPr="00914EDE">
        <w:rPr>
          <w:sz w:val="28"/>
          <w:szCs w:val="28"/>
        </w:rPr>
        <w:t xml:space="preserve">в отношении граждан Российской Федерации, совершивших незначительные административные правонарушения. </w:t>
      </w:r>
    </w:p>
    <w:p w:rsidR="0099677B" w:rsidRPr="00914EDE" w:rsidRDefault="0099677B" w:rsidP="0099677B">
      <w:pPr>
        <w:shd w:val="clear" w:color="auto" w:fill="FFFFFF"/>
        <w:spacing w:line="360" w:lineRule="auto"/>
        <w:ind w:righ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традиционно амнистия применяется в отношении лиц, подвергнутых уголовному преследованию за совершение преступлений, предусмотренных уголовным законодательством, как проявление милосердия со стороны государства к людям, которые впервые оступились, совершив преступления небольшой или средней тяжести. В то же время статьи 24.5 и 31.7 </w:t>
      </w:r>
      <w:r w:rsidRPr="00914ED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914EDE">
        <w:rPr>
          <w:sz w:val="28"/>
          <w:szCs w:val="28"/>
        </w:rPr>
        <w:t xml:space="preserve">(далее – </w:t>
      </w:r>
      <w:proofErr w:type="spellStart"/>
      <w:r w:rsidRPr="00914EDE">
        <w:rPr>
          <w:sz w:val="28"/>
          <w:szCs w:val="28"/>
        </w:rPr>
        <w:t>КоАП</w:t>
      </w:r>
      <w:proofErr w:type="spellEnd"/>
      <w:r w:rsidRPr="00914EDE">
        <w:rPr>
          <w:sz w:val="28"/>
          <w:szCs w:val="28"/>
        </w:rPr>
        <w:t xml:space="preserve"> РФ)</w:t>
      </w:r>
      <w:r>
        <w:rPr>
          <w:sz w:val="28"/>
          <w:szCs w:val="28"/>
        </w:rPr>
        <w:t>, также как и нормы Уголовного кодекса Российской Федерации, предусматривают механизм освобождения от наказания лиц, совершивших административные правонарушения, путем издания акта амнистии.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данный механизм до настоящего времени не применялся.</w:t>
      </w:r>
    </w:p>
    <w:p w:rsidR="0099677B" w:rsidRPr="00914EDE" w:rsidRDefault="0099677B" w:rsidP="0099677B">
      <w:pPr>
        <w:shd w:val="clear" w:color="auto" w:fill="FFFFFF"/>
        <w:spacing w:line="360" w:lineRule="auto"/>
        <w:ind w:right="11" w:firstLine="703"/>
        <w:jc w:val="both"/>
        <w:rPr>
          <w:sz w:val="28"/>
          <w:szCs w:val="28"/>
        </w:rPr>
      </w:pPr>
      <w:r w:rsidRPr="00914EDE">
        <w:rPr>
          <w:sz w:val="28"/>
          <w:szCs w:val="28"/>
        </w:rPr>
        <w:t>В условиях непростой экономической ситуации, когда многие граждане оказались без работы или столкнулись с</w:t>
      </w:r>
      <w:r>
        <w:rPr>
          <w:sz w:val="28"/>
          <w:szCs w:val="28"/>
        </w:rPr>
        <w:t xml:space="preserve"> проблемой</w:t>
      </w:r>
      <w:r w:rsidRPr="00914EDE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я</w:t>
      </w:r>
      <w:r w:rsidRPr="00914EDE">
        <w:rPr>
          <w:sz w:val="28"/>
          <w:szCs w:val="28"/>
        </w:rPr>
        <w:t xml:space="preserve"> своих доходов, принимаются ограничительные меры по противодействию распространению новой </w:t>
      </w:r>
      <w:proofErr w:type="spellStart"/>
      <w:r w:rsidRPr="00914EDE">
        <w:rPr>
          <w:sz w:val="28"/>
          <w:szCs w:val="28"/>
        </w:rPr>
        <w:t>коронавирусной</w:t>
      </w:r>
      <w:proofErr w:type="spellEnd"/>
      <w:r w:rsidRPr="00914EDE">
        <w:rPr>
          <w:sz w:val="28"/>
          <w:szCs w:val="28"/>
        </w:rPr>
        <w:t xml:space="preserve"> инфекции, освобождение граждан Российской Федерации от административной </w:t>
      </w:r>
      <w:r>
        <w:rPr>
          <w:sz w:val="28"/>
          <w:szCs w:val="28"/>
        </w:rPr>
        <w:t xml:space="preserve">ответственности (штрафов, лишения специального права) </w:t>
      </w:r>
      <w:r w:rsidRPr="00914EDE">
        <w:rPr>
          <w:sz w:val="28"/>
          <w:szCs w:val="28"/>
        </w:rPr>
        <w:t xml:space="preserve">за незначительные административные правонарушения является мерой необходимой, обоснованной и уместной. </w:t>
      </w:r>
    </w:p>
    <w:p w:rsidR="0099677B" w:rsidRPr="00914EDE" w:rsidRDefault="0099677B" w:rsidP="0099677B">
      <w:pPr>
        <w:shd w:val="clear" w:color="auto" w:fill="FFFFFF"/>
        <w:spacing w:line="360" w:lineRule="auto"/>
        <w:ind w:right="11" w:firstLine="703"/>
        <w:jc w:val="both"/>
        <w:rPr>
          <w:rStyle w:val="hl"/>
          <w:sz w:val="28"/>
          <w:szCs w:val="28"/>
        </w:rPr>
      </w:pPr>
      <w:r w:rsidRPr="00914EDE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>ами</w:t>
      </w:r>
      <w:r w:rsidRPr="00914ED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914EDE">
        <w:rPr>
          <w:sz w:val="28"/>
          <w:szCs w:val="28"/>
        </w:rPr>
        <w:t xml:space="preserve"> предлагается освободить от административного наказания граждан, совершивших административные правонарушения, указанные в </w:t>
      </w:r>
      <w:r>
        <w:rPr>
          <w:sz w:val="28"/>
          <w:szCs w:val="28"/>
        </w:rPr>
        <w:t>5</w:t>
      </w:r>
      <w:r w:rsidRPr="00914EDE">
        <w:rPr>
          <w:sz w:val="28"/>
          <w:szCs w:val="28"/>
        </w:rPr>
        <w:t xml:space="preserve">8 статьях </w:t>
      </w:r>
      <w:proofErr w:type="spellStart"/>
      <w:r w:rsidRPr="00914EDE">
        <w:rPr>
          <w:sz w:val="28"/>
          <w:szCs w:val="28"/>
        </w:rPr>
        <w:t>КоАП</w:t>
      </w:r>
      <w:proofErr w:type="spellEnd"/>
      <w:r w:rsidRPr="00914EDE">
        <w:rPr>
          <w:sz w:val="28"/>
          <w:szCs w:val="28"/>
        </w:rPr>
        <w:t xml:space="preserve"> РФ. К таким административным правонарушениям относятся: мелкое хищение, </w:t>
      </w:r>
      <w:r w:rsidRPr="00914EDE">
        <w:rPr>
          <w:rStyle w:val="hl"/>
          <w:sz w:val="28"/>
          <w:szCs w:val="28"/>
        </w:rPr>
        <w:t xml:space="preserve">безбилетный проезд, </w:t>
      </w:r>
      <w:r w:rsidRPr="00914EDE">
        <w:rPr>
          <w:sz w:val="28"/>
          <w:szCs w:val="28"/>
        </w:rPr>
        <w:t xml:space="preserve">нарушение правил </w:t>
      </w:r>
      <w:r w:rsidRPr="00914EDE">
        <w:rPr>
          <w:rStyle w:val="hl"/>
          <w:sz w:val="28"/>
          <w:szCs w:val="28"/>
        </w:rPr>
        <w:t xml:space="preserve">провоза ручной клади, багажа и </w:t>
      </w:r>
      <w:proofErr w:type="spellStart"/>
      <w:r w:rsidRPr="00914EDE">
        <w:rPr>
          <w:rStyle w:val="hl"/>
          <w:sz w:val="28"/>
          <w:szCs w:val="28"/>
        </w:rPr>
        <w:t>грузобагажа</w:t>
      </w:r>
      <w:proofErr w:type="spellEnd"/>
      <w:r w:rsidRPr="00914EDE">
        <w:rPr>
          <w:sz w:val="28"/>
          <w:szCs w:val="28"/>
        </w:rPr>
        <w:t xml:space="preserve">, нарушение </w:t>
      </w:r>
      <w:r w:rsidRPr="00914EDE">
        <w:rPr>
          <w:rStyle w:val="hl"/>
          <w:sz w:val="28"/>
          <w:szCs w:val="28"/>
        </w:rPr>
        <w:t>правил охоты и рыбалки, правил регистрации по месту пребывания или месту жительства и другие.</w:t>
      </w:r>
    </w:p>
    <w:p w:rsidR="0099677B" w:rsidRPr="00914EDE" w:rsidRDefault="0099677B" w:rsidP="0099677B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proofErr w:type="gramStart"/>
      <w:r w:rsidRPr="00914EDE">
        <w:rPr>
          <w:rStyle w:val="hl"/>
          <w:b w:val="0"/>
          <w:sz w:val="28"/>
          <w:szCs w:val="28"/>
        </w:rPr>
        <w:t xml:space="preserve">В связи с введением правовых режимов, предусматривающих ограничения свободного перемещения граждан, их нахождения в общественных местах, а также в государственных учреждениях полагаем необходимым освобождение граждан от административной ответственности за совершение, например, таких административных правонарушений, как </w:t>
      </w:r>
      <w:r w:rsidRPr="00914EDE">
        <w:rPr>
          <w:rStyle w:val="blk"/>
          <w:b w:val="0"/>
          <w:sz w:val="28"/>
          <w:szCs w:val="28"/>
        </w:rPr>
        <w:t xml:space="preserve">осуществление </w:t>
      </w:r>
      <w:hyperlink r:id="rId7" w:anchor="dst100035" w:history="1">
        <w:r w:rsidRPr="00914EDE">
          <w:rPr>
            <w:rStyle w:val="aa"/>
            <w:b w:val="0"/>
            <w:sz w:val="28"/>
            <w:szCs w:val="28"/>
          </w:rPr>
          <w:t>предпринимательской деятельности</w:t>
        </w:r>
      </w:hyperlink>
      <w:r w:rsidRPr="00914EDE">
        <w:rPr>
          <w:rStyle w:val="blk"/>
          <w:b w:val="0"/>
          <w:sz w:val="28"/>
          <w:szCs w:val="28"/>
        </w:rPr>
        <w:t xml:space="preserve"> без государственной регистрации </w:t>
      </w:r>
      <w:r w:rsidRPr="00914EDE">
        <w:rPr>
          <w:rStyle w:val="hl"/>
          <w:b w:val="0"/>
          <w:sz w:val="28"/>
          <w:szCs w:val="28"/>
        </w:rPr>
        <w:t>или без специального разрешения (лицензии</w:t>
      </w:r>
      <w:r>
        <w:rPr>
          <w:rStyle w:val="hl"/>
          <w:b w:val="0"/>
          <w:sz w:val="28"/>
          <w:szCs w:val="28"/>
        </w:rPr>
        <w:t>)</w:t>
      </w:r>
      <w:r w:rsidRPr="00914EDE">
        <w:rPr>
          <w:rStyle w:val="hl"/>
          <w:b w:val="0"/>
          <w:sz w:val="28"/>
          <w:szCs w:val="28"/>
        </w:rPr>
        <w:t>, невыполнение в срок законного предписания (постановления, представления, решения) органа (должностного лица), осуществляющего государственный надзор</w:t>
      </w:r>
      <w:proofErr w:type="gramEnd"/>
      <w:r w:rsidRPr="00914EDE">
        <w:rPr>
          <w:rStyle w:val="hl"/>
          <w:b w:val="0"/>
          <w:sz w:val="28"/>
          <w:szCs w:val="28"/>
        </w:rPr>
        <w:t xml:space="preserve"> (контроль) или муниципальный контроль, нарушение сроков регистрации (перерегистрации) оружия или сроков постановки его на учет. </w:t>
      </w:r>
    </w:p>
    <w:p w:rsidR="0099677B" w:rsidRPr="00914EDE" w:rsidRDefault="0099677B" w:rsidP="009967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DE">
        <w:rPr>
          <w:rFonts w:ascii="Times New Roman" w:hAnsi="Times New Roman" w:cs="Times New Roman"/>
          <w:sz w:val="28"/>
          <w:szCs w:val="28"/>
        </w:rPr>
        <w:t xml:space="preserve">Одновременно предлагается освободить от административной ответственности за совершение гражданами административных правонарушений в области дорожного движения, предусмотренных главой 12 </w:t>
      </w:r>
      <w:proofErr w:type="spellStart"/>
      <w:r w:rsidRPr="00914ED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14EDE">
        <w:rPr>
          <w:rFonts w:ascii="Times New Roman" w:hAnsi="Times New Roman" w:cs="Times New Roman"/>
          <w:sz w:val="28"/>
          <w:szCs w:val="28"/>
        </w:rPr>
        <w:t xml:space="preserve"> РФ, которые не представляют большую общественную опасность. </w:t>
      </w:r>
      <w:proofErr w:type="gramStart"/>
      <w:r w:rsidRPr="00914EDE">
        <w:rPr>
          <w:rFonts w:ascii="Times New Roman" w:hAnsi="Times New Roman" w:cs="Times New Roman"/>
          <w:sz w:val="28"/>
          <w:szCs w:val="28"/>
        </w:rPr>
        <w:t>При этом а</w:t>
      </w:r>
      <w:r w:rsidRPr="00914EDE">
        <w:rPr>
          <w:rFonts w:ascii="Times New Roman" w:hAnsi="Times New Roman" w:cs="Times New Roman"/>
          <w:spacing w:val="-11"/>
          <w:sz w:val="28"/>
          <w:szCs w:val="28"/>
        </w:rPr>
        <w:t xml:space="preserve">мнистию предлагается не распространять на тех лиц, кто совершил административные правонарушения, </w:t>
      </w:r>
      <w:r w:rsidRPr="00914EDE">
        <w:rPr>
          <w:rFonts w:ascii="Times New Roman" w:hAnsi="Times New Roman" w:cs="Times New Roman"/>
          <w:sz w:val="28"/>
          <w:szCs w:val="28"/>
        </w:rPr>
        <w:t xml:space="preserve">предусмотренные статьями 12.8 и 12.26 </w:t>
      </w:r>
      <w:proofErr w:type="spellStart"/>
      <w:r w:rsidRPr="00914ED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14EDE">
        <w:rPr>
          <w:rFonts w:ascii="Times New Roman" w:hAnsi="Times New Roman" w:cs="Times New Roman"/>
          <w:sz w:val="28"/>
          <w:szCs w:val="28"/>
        </w:rPr>
        <w:t xml:space="preserve"> РФ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опьянения, невыполнение водителем требования о </w:t>
      </w:r>
      <w:r w:rsidRPr="00914EDE">
        <w:rPr>
          <w:rFonts w:ascii="Times New Roman" w:hAnsi="Times New Roman" w:cs="Times New Roman"/>
          <w:sz w:val="28"/>
          <w:szCs w:val="28"/>
        </w:rPr>
        <w:lastRenderedPageBreak/>
        <w:t>прохождении медицинского освидетельствования на состояние опьянения)</w:t>
      </w:r>
      <w:r>
        <w:rPr>
          <w:rFonts w:ascii="Times New Roman" w:hAnsi="Times New Roman" w:cs="Times New Roman"/>
          <w:sz w:val="28"/>
          <w:szCs w:val="28"/>
        </w:rPr>
        <w:t>, а также статьями 12.4, 12.5, 12.24, частью 3 статьи 12.27, частью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12.30, 12.31, 12.32, 12.32.1, 12.34</w:t>
      </w:r>
      <w:r w:rsidRPr="00914EDE">
        <w:rPr>
          <w:rFonts w:ascii="Times New Roman" w:hAnsi="Times New Roman" w:cs="Times New Roman"/>
          <w:sz w:val="28"/>
          <w:szCs w:val="28"/>
        </w:rPr>
        <w:t>.</w:t>
      </w:r>
    </w:p>
    <w:p w:rsidR="0099677B" w:rsidRDefault="0099677B" w:rsidP="0099677B">
      <w:pPr>
        <w:shd w:val="clear" w:color="auto" w:fill="FFFFFF"/>
        <w:spacing w:line="360" w:lineRule="auto"/>
        <w:ind w:right="11" w:firstLine="701"/>
        <w:jc w:val="both"/>
        <w:rPr>
          <w:sz w:val="28"/>
          <w:szCs w:val="28"/>
        </w:rPr>
      </w:pPr>
      <w:r w:rsidRPr="00914EDE">
        <w:rPr>
          <w:sz w:val="28"/>
          <w:szCs w:val="28"/>
        </w:rPr>
        <w:t>Принятие указанного Постановления Государственной Думы позволит избавить большое количество граждан Российской Федерации от дополнительных финансовых обременений, связанных с расходами по уплате штрафов за совершение незначительных административных правонарушений.</w:t>
      </w:r>
    </w:p>
    <w:p w:rsidR="0099677B" w:rsidRDefault="0099677B" w:rsidP="009967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884F9B">
        <w:rPr>
          <w:rFonts w:ascii="Times New Roman" w:hAnsi="Times New Roman" w:cs="Times New Roman"/>
          <w:sz w:val="28"/>
          <w:szCs w:val="28"/>
        </w:rPr>
        <w:t xml:space="preserve">Постановления Государственной Думы «Об объявлении амнистии в отношении граждан Российской Федерации, совершивших административные правонарушения» </w:t>
      </w:r>
      <w:r>
        <w:rPr>
          <w:rFonts w:ascii="Times New Roman" w:hAnsi="Times New Roman" w:cs="Times New Roman"/>
          <w:sz w:val="28"/>
          <w:szCs w:val="28"/>
        </w:rPr>
        <w:t>предлагается в</w:t>
      </w:r>
      <w:r w:rsidRPr="00884F9B">
        <w:rPr>
          <w:rFonts w:ascii="Times New Roman" w:hAnsi="Times New Roman" w:cs="Times New Roman"/>
          <w:sz w:val="28"/>
          <w:szCs w:val="28"/>
        </w:rPr>
        <w:t>озложить на судей, органы, должностных лиц, уполномоченных рассматривать дела об административных правонарушениях, в соответствии с главой 23 Кодекса Российской Федерации об административных правонарушениях.</w:t>
      </w:r>
    </w:p>
    <w:p w:rsidR="0099677B" w:rsidRPr="00914EDE" w:rsidRDefault="0099677B" w:rsidP="0099677B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914EDE">
        <w:rPr>
          <w:spacing w:val="-10"/>
          <w:sz w:val="28"/>
          <w:szCs w:val="28"/>
        </w:rPr>
        <w:t xml:space="preserve">Завершить исполнение Постановления Государственной Думы </w:t>
      </w:r>
      <w:r w:rsidRPr="00914EDE">
        <w:rPr>
          <w:spacing w:val="-4"/>
          <w:sz w:val="28"/>
          <w:szCs w:val="28"/>
        </w:rPr>
        <w:t>«Об объявлении амнистии</w:t>
      </w:r>
      <w:r w:rsidRPr="00914EDE">
        <w:rPr>
          <w:sz w:val="28"/>
          <w:szCs w:val="28"/>
        </w:rPr>
        <w:t xml:space="preserve"> в отношении граждан</w:t>
      </w:r>
      <w:r>
        <w:rPr>
          <w:sz w:val="28"/>
          <w:szCs w:val="28"/>
        </w:rPr>
        <w:t xml:space="preserve"> Российской Федерации</w:t>
      </w:r>
      <w:r w:rsidRPr="00914EDE">
        <w:rPr>
          <w:sz w:val="28"/>
          <w:szCs w:val="28"/>
        </w:rPr>
        <w:t xml:space="preserve">, совершивших административные правонарушения» </w:t>
      </w:r>
      <w:r w:rsidRPr="00914EDE">
        <w:rPr>
          <w:spacing w:val="-4"/>
          <w:sz w:val="28"/>
          <w:szCs w:val="28"/>
        </w:rPr>
        <w:t xml:space="preserve">предлагается в течение шести месяцев </w:t>
      </w:r>
      <w:r w:rsidRPr="00914EDE">
        <w:rPr>
          <w:sz w:val="28"/>
          <w:szCs w:val="28"/>
        </w:rPr>
        <w:t>со дня вступления его в силу.</w:t>
      </w:r>
    </w:p>
    <w:p w:rsidR="0099677B" w:rsidRPr="00914EDE" w:rsidRDefault="0099677B" w:rsidP="0099677B">
      <w:pPr>
        <w:shd w:val="clear" w:color="auto" w:fill="FFFFFF"/>
        <w:spacing w:line="360" w:lineRule="auto"/>
        <w:ind w:right="11" w:firstLine="701"/>
        <w:jc w:val="both"/>
        <w:rPr>
          <w:sz w:val="28"/>
          <w:szCs w:val="28"/>
        </w:rPr>
      </w:pPr>
    </w:p>
    <w:p w:rsidR="0099677B" w:rsidRDefault="0099677B" w:rsidP="0099677B">
      <w:pPr>
        <w:rPr>
          <w:sz w:val="28"/>
          <w:szCs w:val="28"/>
        </w:rPr>
      </w:pPr>
    </w:p>
    <w:p w:rsidR="0099677B" w:rsidRDefault="0099677B" w:rsidP="00A06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677B" w:rsidRPr="00B01EAB" w:rsidRDefault="0099677B" w:rsidP="00A06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9677B" w:rsidRPr="00B01EAB" w:rsidSect="0056690E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57" w:rsidRDefault="00E25A57" w:rsidP="002E7958">
      <w:r>
        <w:separator/>
      </w:r>
    </w:p>
  </w:endnote>
  <w:endnote w:type="continuationSeparator" w:id="0">
    <w:p w:rsidR="00E25A57" w:rsidRDefault="00E25A57" w:rsidP="002E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57" w:rsidRDefault="00E25A57" w:rsidP="002E7958">
      <w:r>
        <w:separator/>
      </w:r>
    </w:p>
  </w:footnote>
  <w:footnote w:type="continuationSeparator" w:id="0">
    <w:p w:rsidR="00E25A57" w:rsidRDefault="00E25A57" w:rsidP="002E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58" w:rsidRDefault="00D62C1B" w:rsidP="006E7A54">
    <w:pPr>
      <w:pStyle w:val="a3"/>
      <w:jc w:val="center"/>
    </w:pPr>
    <w:r>
      <w:fldChar w:fldCharType="begin"/>
    </w:r>
    <w:r w:rsidR="00BD25D4">
      <w:instrText xml:space="preserve"> PAGE   \* MERGEFORMAT </w:instrText>
    </w:r>
    <w:r>
      <w:fldChar w:fldCharType="separate"/>
    </w:r>
    <w:r w:rsidR="0099677B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22F"/>
    <w:rsid w:val="00027A4A"/>
    <w:rsid w:val="00061DF9"/>
    <w:rsid w:val="00082E44"/>
    <w:rsid w:val="0009721B"/>
    <w:rsid w:val="00097DE2"/>
    <w:rsid w:val="001077C0"/>
    <w:rsid w:val="00122D2B"/>
    <w:rsid w:val="0012333E"/>
    <w:rsid w:val="00126D3A"/>
    <w:rsid w:val="00147434"/>
    <w:rsid w:val="00152D64"/>
    <w:rsid w:val="00153C1B"/>
    <w:rsid w:val="00191D1D"/>
    <w:rsid w:val="00197AAA"/>
    <w:rsid w:val="001A528A"/>
    <w:rsid w:val="001F2FC5"/>
    <w:rsid w:val="002269C1"/>
    <w:rsid w:val="00226BDC"/>
    <w:rsid w:val="00261003"/>
    <w:rsid w:val="00283CA3"/>
    <w:rsid w:val="0028402B"/>
    <w:rsid w:val="002B2284"/>
    <w:rsid w:val="002B619E"/>
    <w:rsid w:val="002B6A65"/>
    <w:rsid w:val="002C1BA4"/>
    <w:rsid w:val="002E7179"/>
    <w:rsid w:val="002E7958"/>
    <w:rsid w:val="003146D0"/>
    <w:rsid w:val="00344A80"/>
    <w:rsid w:val="00356263"/>
    <w:rsid w:val="00387871"/>
    <w:rsid w:val="003A03BE"/>
    <w:rsid w:val="003D0F4C"/>
    <w:rsid w:val="003E5A6C"/>
    <w:rsid w:val="003F367F"/>
    <w:rsid w:val="003F4CA0"/>
    <w:rsid w:val="00403224"/>
    <w:rsid w:val="0042556F"/>
    <w:rsid w:val="004365E0"/>
    <w:rsid w:val="004706A4"/>
    <w:rsid w:val="00476F42"/>
    <w:rsid w:val="004910CA"/>
    <w:rsid w:val="004979B4"/>
    <w:rsid w:val="004B399B"/>
    <w:rsid w:val="004B4DAB"/>
    <w:rsid w:val="004F006A"/>
    <w:rsid w:val="005131B3"/>
    <w:rsid w:val="00531977"/>
    <w:rsid w:val="0053246A"/>
    <w:rsid w:val="00543055"/>
    <w:rsid w:val="0056690E"/>
    <w:rsid w:val="005D2C36"/>
    <w:rsid w:val="005F3FEE"/>
    <w:rsid w:val="005F7BD2"/>
    <w:rsid w:val="00640352"/>
    <w:rsid w:val="00673CA1"/>
    <w:rsid w:val="006866DF"/>
    <w:rsid w:val="006B05D8"/>
    <w:rsid w:val="006C36A6"/>
    <w:rsid w:val="006D38C0"/>
    <w:rsid w:val="006E3A2E"/>
    <w:rsid w:val="006E7A54"/>
    <w:rsid w:val="006F32E1"/>
    <w:rsid w:val="006F5CC1"/>
    <w:rsid w:val="006F6795"/>
    <w:rsid w:val="0071230B"/>
    <w:rsid w:val="007356C9"/>
    <w:rsid w:val="007363C8"/>
    <w:rsid w:val="0074445F"/>
    <w:rsid w:val="00781FDF"/>
    <w:rsid w:val="00792D07"/>
    <w:rsid w:val="007A5856"/>
    <w:rsid w:val="007D43A5"/>
    <w:rsid w:val="007E2BAA"/>
    <w:rsid w:val="007F4D9A"/>
    <w:rsid w:val="007F51BF"/>
    <w:rsid w:val="008327F4"/>
    <w:rsid w:val="008427D1"/>
    <w:rsid w:val="008474A5"/>
    <w:rsid w:val="0085072E"/>
    <w:rsid w:val="008753E6"/>
    <w:rsid w:val="008876AE"/>
    <w:rsid w:val="0089406C"/>
    <w:rsid w:val="008A6549"/>
    <w:rsid w:val="008D3543"/>
    <w:rsid w:val="008F2A58"/>
    <w:rsid w:val="00905243"/>
    <w:rsid w:val="00922E61"/>
    <w:rsid w:val="0092399F"/>
    <w:rsid w:val="00945CC4"/>
    <w:rsid w:val="00955C62"/>
    <w:rsid w:val="0099677B"/>
    <w:rsid w:val="009B35C4"/>
    <w:rsid w:val="009E259D"/>
    <w:rsid w:val="009E2F45"/>
    <w:rsid w:val="00A00CE2"/>
    <w:rsid w:val="00A062BC"/>
    <w:rsid w:val="00A110BC"/>
    <w:rsid w:val="00A27FD9"/>
    <w:rsid w:val="00A63725"/>
    <w:rsid w:val="00A72A93"/>
    <w:rsid w:val="00A73E42"/>
    <w:rsid w:val="00A746B9"/>
    <w:rsid w:val="00A90304"/>
    <w:rsid w:val="00AA47AF"/>
    <w:rsid w:val="00AB1FE3"/>
    <w:rsid w:val="00AE1AB0"/>
    <w:rsid w:val="00AF4E4B"/>
    <w:rsid w:val="00B01EAB"/>
    <w:rsid w:val="00B2088D"/>
    <w:rsid w:val="00B42158"/>
    <w:rsid w:val="00B75DEB"/>
    <w:rsid w:val="00B813B3"/>
    <w:rsid w:val="00B82854"/>
    <w:rsid w:val="00BD25D4"/>
    <w:rsid w:val="00BE54C6"/>
    <w:rsid w:val="00BF2D94"/>
    <w:rsid w:val="00BF3218"/>
    <w:rsid w:val="00C057D8"/>
    <w:rsid w:val="00C711F9"/>
    <w:rsid w:val="00CA7B05"/>
    <w:rsid w:val="00CD0474"/>
    <w:rsid w:val="00D51488"/>
    <w:rsid w:val="00D62C1B"/>
    <w:rsid w:val="00D63580"/>
    <w:rsid w:val="00D63A60"/>
    <w:rsid w:val="00D64200"/>
    <w:rsid w:val="00D841D4"/>
    <w:rsid w:val="00D84D0E"/>
    <w:rsid w:val="00D95AC5"/>
    <w:rsid w:val="00DC4CA7"/>
    <w:rsid w:val="00DD3FFD"/>
    <w:rsid w:val="00E15AE0"/>
    <w:rsid w:val="00E25A57"/>
    <w:rsid w:val="00E31C16"/>
    <w:rsid w:val="00E5416B"/>
    <w:rsid w:val="00E96FE9"/>
    <w:rsid w:val="00EC5FEE"/>
    <w:rsid w:val="00F2006F"/>
    <w:rsid w:val="00F25D9C"/>
    <w:rsid w:val="00F52EBB"/>
    <w:rsid w:val="00F643B1"/>
    <w:rsid w:val="00F721BD"/>
    <w:rsid w:val="00F877E0"/>
    <w:rsid w:val="00FD14AB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BA4"/>
  </w:style>
  <w:style w:type="paragraph" w:styleId="1">
    <w:name w:val="heading 1"/>
    <w:basedOn w:val="a"/>
    <w:link w:val="10"/>
    <w:uiPriority w:val="9"/>
    <w:qFormat/>
    <w:rsid w:val="009967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2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E6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62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2E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58"/>
  </w:style>
  <w:style w:type="paragraph" w:styleId="a5">
    <w:name w:val="footer"/>
    <w:basedOn w:val="a"/>
    <w:link w:val="a6"/>
    <w:rsid w:val="002E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7958"/>
  </w:style>
  <w:style w:type="paragraph" w:customStyle="1" w:styleId="a7">
    <w:name w:val="Знак Знак Знак Знак Знак Знак Знак Знак Знак"/>
    <w:basedOn w:val="a"/>
    <w:uiPriority w:val="99"/>
    <w:rsid w:val="00D51488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781F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1F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677B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99677B"/>
  </w:style>
  <w:style w:type="character" w:customStyle="1" w:styleId="blk">
    <w:name w:val="blk"/>
    <w:basedOn w:val="a0"/>
    <w:rsid w:val="0099677B"/>
  </w:style>
  <w:style w:type="character" w:styleId="aa">
    <w:name w:val="Hyperlink"/>
    <w:basedOn w:val="a0"/>
    <w:uiPriority w:val="99"/>
    <w:unhideWhenUsed/>
    <w:rsid w:val="00996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7685/ac033b1853194d8a03c8bf34775b744067414cf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C117-EB44-4DD6-8299-1DC89AC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1234</Words>
  <Characters>7813</Characters>
  <Application>Microsoft Office Word</Application>
  <DocSecurity>0</DocSecurity>
  <Lines>434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депутатами</vt:lpstr>
    </vt:vector>
  </TitlesOfParts>
  <Company>Федеральное Собрание ФС РФ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депутатами</dc:title>
  <dc:creator>Государственная Дума</dc:creator>
  <cp:lastModifiedBy>Владелец</cp:lastModifiedBy>
  <cp:revision>3</cp:revision>
  <cp:lastPrinted>2020-05-06T11:47:00Z</cp:lastPrinted>
  <dcterms:created xsi:type="dcterms:W3CDTF">2020-05-06T13:03:00Z</dcterms:created>
  <dcterms:modified xsi:type="dcterms:W3CDTF">2020-05-07T07:26:00Z</dcterms:modified>
</cp:coreProperties>
</file>