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8C" w:rsidRDefault="000B318C" w:rsidP="002C30D3">
      <w:pPr>
        <w:spacing w:after="0" w:line="240" w:lineRule="auto"/>
        <w:ind w:left="5524" w:firstLine="142"/>
        <w:rPr>
          <w:rFonts w:ascii="Times New Roman" w:hAnsi="Times New Roman" w:cs="Times New Roman"/>
          <w:bCs/>
          <w:sz w:val="28"/>
          <w:szCs w:val="28"/>
        </w:rPr>
      </w:pPr>
      <w:r w:rsidRPr="000B318C">
        <w:rPr>
          <w:rFonts w:ascii="Times New Roman" w:hAnsi="Times New Roman" w:cs="Times New Roman"/>
          <w:bCs/>
          <w:sz w:val="28"/>
          <w:szCs w:val="28"/>
        </w:rPr>
        <w:t>Вносится депутат</w:t>
      </w:r>
      <w:r w:rsidR="00C26037">
        <w:rPr>
          <w:rFonts w:ascii="Times New Roman" w:hAnsi="Times New Roman" w:cs="Times New Roman"/>
          <w:bCs/>
          <w:sz w:val="28"/>
          <w:szCs w:val="28"/>
        </w:rPr>
        <w:t>ами</w:t>
      </w:r>
      <w:r w:rsidRPr="000B31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318C" w:rsidRPr="000B318C" w:rsidRDefault="000B318C" w:rsidP="002C30D3">
      <w:pPr>
        <w:spacing w:after="0" w:line="240" w:lineRule="auto"/>
        <w:ind w:left="5524" w:firstLine="142"/>
        <w:rPr>
          <w:rFonts w:ascii="Times New Roman" w:hAnsi="Times New Roman" w:cs="Times New Roman"/>
          <w:bCs/>
          <w:sz w:val="28"/>
          <w:szCs w:val="28"/>
        </w:rPr>
      </w:pPr>
      <w:r w:rsidRPr="000B318C">
        <w:rPr>
          <w:rFonts w:ascii="Times New Roman" w:hAnsi="Times New Roman" w:cs="Times New Roman"/>
          <w:bCs/>
          <w:sz w:val="28"/>
          <w:szCs w:val="28"/>
        </w:rPr>
        <w:t>Государственной Думы</w:t>
      </w:r>
    </w:p>
    <w:p w:rsid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И.В.Лебедевым,</w:t>
      </w:r>
    </w:p>
    <w:p w:rsidR="00C26037" w:rsidRP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C26037">
        <w:rPr>
          <w:rFonts w:ascii="Times New Roman" w:hAnsi="Times New Roman" w:cs="Times New Roman"/>
          <w:bCs/>
          <w:sz w:val="28"/>
          <w:szCs w:val="28"/>
        </w:rPr>
        <w:t xml:space="preserve">Я.Е.Ниловым, </w:t>
      </w:r>
    </w:p>
    <w:p w:rsidR="00C26037" w:rsidRP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C26037">
        <w:rPr>
          <w:rFonts w:ascii="Times New Roman" w:hAnsi="Times New Roman" w:cs="Times New Roman"/>
          <w:bCs/>
          <w:sz w:val="28"/>
          <w:szCs w:val="28"/>
        </w:rPr>
        <w:t>Д.А.Свищёвым,</w:t>
      </w:r>
    </w:p>
    <w:p w:rsid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26037">
        <w:rPr>
          <w:rFonts w:ascii="Times New Roman" w:hAnsi="Times New Roman" w:cs="Times New Roman"/>
          <w:bCs/>
          <w:sz w:val="28"/>
          <w:szCs w:val="28"/>
        </w:rPr>
        <w:t>Б.Р.Пайкиным</w:t>
      </w:r>
      <w:proofErr w:type="spellEnd"/>
      <w:r w:rsidRPr="00C26037">
        <w:rPr>
          <w:rFonts w:ascii="Times New Roman" w:hAnsi="Times New Roman" w:cs="Times New Roman"/>
          <w:bCs/>
          <w:sz w:val="28"/>
          <w:szCs w:val="28"/>
        </w:rPr>
        <w:t>, А.Н.Диденко,</w:t>
      </w:r>
    </w:p>
    <w:p w:rsidR="00C26037" w:rsidRP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C26037">
        <w:rPr>
          <w:rFonts w:ascii="Times New Roman" w:hAnsi="Times New Roman" w:cs="Times New Roman"/>
          <w:bCs/>
          <w:sz w:val="28"/>
          <w:szCs w:val="28"/>
        </w:rPr>
        <w:t>Н.В.Березиным,</w:t>
      </w:r>
    </w:p>
    <w:p w:rsidR="00C26037" w:rsidRP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C26037">
        <w:rPr>
          <w:rFonts w:ascii="Times New Roman" w:hAnsi="Times New Roman" w:cs="Times New Roman"/>
          <w:bCs/>
          <w:sz w:val="28"/>
          <w:szCs w:val="28"/>
        </w:rPr>
        <w:t>сенаторами Российской Федерации</w:t>
      </w:r>
    </w:p>
    <w:p w:rsidR="00C26037" w:rsidRPr="00C26037" w:rsidRDefault="00C26037" w:rsidP="00C26037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C26037">
        <w:rPr>
          <w:rFonts w:ascii="Times New Roman" w:hAnsi="Times New Roman" w:cs="Times New Roman"/>
          <w:bCs/>
          <w:sz w:val="28"/>
          <w:szCs w:val="28"/>
        </w:rPr>
        <w:t>С.Д.Леоновым, И.Н.Абрамовым</w:t>
      </w:r>
    </w:p>
    <w:p w:rsidR="005E4BE0" w:rsidRDefault="005E4BE0" w:rsidP="002C30D3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</w:p>
    <w:p w:rsidR="008825FB" w:rsidRDefault="008825FB" w:rsidP="002C30D3">
      <w:pPr>
        <w:spacing w:after="0" w:line="240" w:lineRule="auto"/>
        <w:ind w:left="5666"/>
        <w:rPr>
          <w:rFonts w:ascii="Times New Roman" w:hAnsi="Times New Roman" w:cs="Times New Roman"/>
          <w:bCs/>
          <w:sz w:val="28"/>
          <w:szCs w:val="28"/>
        </w:rPr>
      </w:pPr>
      <w:r w:rsidRPr="00422F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43FF2" w:rsidRDefault="00343FF2" w:rsidP="008825FB">
      <w:pPr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1095" w:rsidRDefault="00F31095" w:rsidP="008825FB">
      <w:pPr>
        <w:spacing w:after="0" w:line="240" w:lineRule="auto"/>
        <w:ind w:left="3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79DC" w:rsidRDefault="00AF79DC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F58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133CFD" w:rsidRDefault="00133CFD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A2" w:rsidRDefault="00C07C84" w:rsidP="00C07C84">
      <w:pPr>
        <w:tabs>
          <w:tab w:val="center" w:pos="4535"/>
          <w:tab w:val="right" w:pos="90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25F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32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CD5">
        <w:rPr>
          <w:rFonts w:ascii="Times New Roman" w:hAnsi="Times New Roman" w:cs="Times New Roman"/>
          <w:b/>
          <w:bCs/>
          <w:sz w:val="28"/>
          <w:szCs w:val="28"/>
        </w:rPr>
        <w:t>продовольственно</w:t>
      </w:r>
      <w:r w:rsidR="005E25B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55CD5">
        <w:rPr>
          <w:rFonts w:ascii="Times New Roman" w:hAnsi="Times New Roman" w:cs="Times New Roman"/>
          <w:b/>
          <w:bCs/>
          <w:sz w:val="28"/>
          <w:szCs w:val="28"/>
        </w:rPr>
        <w:t xml:space="preserve"> сертификат</w:t>
      </w:r>
      <w:r w:rsidR="005E25B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55CD5" w:rsidRDefault="00655CD5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AA2" w:rsidRDefault="00CB3AA2" w:rsidP="00AF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CD5" w:rsidRPr="00705647" w:rsidRDefault="00705647" w:rsidP="0070564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647">
        <w:rPr>
          <w:rFonts w:ascii="Times New Roman" w:hAnsi="Times New Roman" w:cs="Times New Roman"/>
          <w:bCs/>
          <w:sz w:val="28"/>
          <w:szCs w:val="28"/>
        </w:rPr>
        <w:t xml:space="preserve">Настоящий Федеральный закон устанавливает основания назначения и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продовольственного сертификата.</w:t>
      </w:r>
    </w:p>
    <w:p w:rsidR="00AC6F7E" w:rsidRDefault="00AC6F7E" w:rsidP="00422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ab/>
      </w:r>
      <w:r w:rsidR="0049652B" w:rsidRPr="00422F58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AC07F0" w:rsidRPr="00AC07F0" w:rsidRDefault="00DE59B4" w:rsidP="00AC07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9B4">
        <w:rPr>
          <w:rFonts w:ascii="Times New Roman" w:hAnsi="Times New Roman" w:cs="Times New Roman"/>
          <w:sz w:val="28"/>
          <w:szCs w:val="28"/>
        </w:rPr>
        <w:t>1. </w:t>
      </w:r>
      <w:r w:rsidR="00655CD5">
        <w:rPr>
          <w:rFonts w:ascii="Times New Roman" w:hAnsi="Times New Roman" w:cs="Times New Roman"/>
          <w:sz w:val="28"/>
          <w:szCs w:val="28"/>
        </w:rPr>
        <w:t xml:space="preserve">Продовольственный сертификат – это </w:t>
      </w:r>
      <w:r w:rsidR="00D375AC">
        <w:rPr>
          <w:rFonts w:ascii="Times New Roman" w:hAnsi="Times New Roman" w:cs="Times New Roman"/>
          <w:sz w:val="28"/>
          <w:szCs w:val="28"/>
        </w:rPr>
        <w:t xml:space="preserve">форма адресной социальной </w:t>
      </w:r>
      <w:r w:rsidR="005E25B1">
        <w:rPr>
          <w:rFonts w:ascii="Times New Roman" w:hAnsi="Times New Roman" w:cs="Times New Roman"/>
          <w:sz w:val="28"/>
          <w:szCs w:val="28"/>
        </w:rPr>
        <w:t>поддержки</w:t>
      </w:r>
      <w:r w:rsidR="00D375AC">
        <w:rPr>
          <w:rFonts w:ascii="Times New Roman" w:hAnsi="Times New Roman" w:cs="Times New Roman"/>
          <w:sz w:val="28"/>
          <w:szCs w:val="28"/>
        </w:rPr>
        <w:t xml:space="preserve"> нуждающи</w:t>
      </w:r>
      <w:r w:rsidR="005E25B1">
        <w:rPr>
          <w:rFonts w:ascii="Times New Roman" w:hAnsi="Times New Roman" w:cs="Times New Roman"/>
          <w:sz w:val="28"/>
          <w:szCs w:val="28"/>
        </w:rPr>
        <w:t>х</w:t>
      </w:r>
      <w:r w:rsidR="00D375AC">
        <w:rPr>
          <w:rFonts w:ascii="Times New Roman" w:hAnsi="Times New Roman" w:cs="Times New Roman"/>
          <w:sz w:val="28"/>
          <w:szCs w:val="28"/>
        </w:rPr>
        <w:t>ся малоимущи</w:t>
      </w:r>
      <w:r w:rsidR="005E25B1">
        <w:rPr>
          <w:rFonts w:ascii="Times New Roman" w:hAnsi="Times New Roman" w:cs="Times New Roman"/>
          <w:sz w:val="28"/>
          <w:szCs w:val="28"/>
        </w:rPr>
        <w:t>х</w:t>
      </w:r>
      <w:r w:rsidR="00D375A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E25B1">
        <w:rPr>
          <w:rFonts w:ascii="Times New Roman" w:hAnsi="Times New Roman" w:cs="Times New Roman"/>
          <w:sz w:val="28"/>
          <w:szCs w:val="28"/>
        </w:rPr>
        <w:t xml:space="preserve">, </w:t>
      </w:r>
      <w:r w:rsidR="009632FD">
        <w:rPr>
          <w:rFonts w:ascii="Times New Roman" w:hAnsi="Times New Roman" w:cs="Times New Roman"/>
          <w:sz w:val="28"/>
          <w:szCs w:val="28"/>
        </w:rPr>
        <w:t xml:space="preserve">предоставляющая право </w:t>
      </w:r>
      <w:r w:rsidR="005E25B1">
        <w:rPr>
          <w:rFonts w:ascii="Times New Roman" w:hAnsi="Times New Roman" w:cs="Times New Roman"/>
          <w:sz w:val="28"/>
          <w:szCs w:val="28"/>
        </w:rPr>
        <w:t>его владельц</w:t>
      </w:r>
      <w:r w:rsidR="009632FD">
        <w:rPr>
          <w:rFonts w:ascii="Times New Roman" w:hAnsi="Times New Roman" w:cs="Times New Roman"/>
          <w:sz w:val="28"/>
          <w:szCs w:val="28"/>
        </w:rPr>
        <w:t>у</w:t>
      </w:r>
      <w:r w:rsidR="005E25B1">
        <w:rPr>
          <w:rFonts w:ascii="Times New Roman" w:hAnsi="Times New Roman" w:cs="Times New Roman"/>
          <w:sz w:val="28"/>
          <w:szCs w:val="28"/>
        </w:rPr>
        <w:t xml:space="preserve"> </w:t>
      </w:r>
      <w:r w:rsidR="009632FD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5E25B1">
        <w:rPr>
          <w:rFonts w:ascii="Times New Roman" w:hAnsi="Times New Roman" w:cs="Times New Roman"/>
          <w:sz w:val="28"/>
          <w:szCs w:val="28"/>
        </w:rPr>
        <w:t>на</w:t>
      </w:r>
      <w:r w:rsidR="00FA113F">
        <w:rPr>
          <w:rFonts w:ascii="Times New Roman" w:hAnsi="Times New Roman" w:cs="Times New Roman"/>
          <w:sz w:val="28"/>
          <w:szCs w:val="28"/>
        </w:rPr>
        <w:t xml:space="preserve"> </w:t>
      </w:r>
      <w:r w:rsidR="009632FD">
        <w:rPr>
          <w:rFonts w:ascii="Times New Roman" w:hAnsi="Times New Roman" w:cs="Times New Roman"/>
          <w:sz w:val="28"/>
          <w:szCs w:val="28"/>
        </w:rPr>
        <w:t xml:space="preserve">фиксированную сумму </w:t>
      </w:r>
      <w:r w:rsidR="00FA113F">
        <w:rPr>
          <w:rFonts w:ascii="Times New Roman" w:hAnsi="Times New Roman" w:cs="Times New Roman"/>
          <w:sz w:val="28"/>
          <w:szCs w:val="28"/>
        </w:rPr>
        <w:t>прод</w:t>
      </w:r>
      <w:r w:rsidR="00E317F9">
        <w:rPr>
          <w:rFonts w:ascii="Times New Roman" w:hAnsi="Times New Roman" w:cs="Times New Roman"/>
          <w:sz w:val="28"/>
          <w:szCs w:val="28"/>
        </w:rPr>
        <w:t>овольственны</w:t>
      </w:r>
      <w:r w:rsidR="009632FD">
        <w:rPr>
          <w:rFonts w:ascii="Times New Roman" w:hAnsi="Times New Roman" w:cs="Times New Roman"/>
          <w:sz w:val="28"/>
          <w:szCs w:val="28"/>
        </w:rPr>
        <w:t>е</w:t>
      </w:r>
      <w:r w:rsidR="00E317F9">
        <w:rPr>
          <w:rFonts w:ascii="Times New Roman" w:hAnsi="Times New Roman" w:cs="Times New Roman"/>
          <w:sz w:val="28"/>
          <w:szCs w:val="28"/>
        </w:rPr>
        <w:t xml:space="preserve"> това</w:t>
      </w:r>
      <w:r w:rsidR="009632FD">
        <w:rPr>
          <w:rFonts w:ascii="Times New Roman" w:hAnsi="Times New Roman" w:cs="Times New Roman"/>
          <w:sz w:val="28"/>
          <w:szCs w:val="28"/>
        </w:rPr>
        <w:t>ры</w:t>
      </w:r>
      <w:r w:rsidR="00FA1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AA2" w:rsidRDefault="00AC07F0" w:rsidP="00725F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7F0">
        <w:rPr>
          <w:rFonts w:ascii="Times New Roman" w:hAnsi="Times New Roman" w:cs="Times New Roman"/>
          <w:bCs/>
          <w:sz w:val="28"/>
          <w:szCs w:val="28"/>
        </w:rPr>
        <w:t>2.</w:t>
      </w:r>
      <w:r w:rsidR="00ED7DF0"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  <w:r w:rsidR="00725F8D" w:rsidRPr="00725F8D">
        <w:rPr>
          <w:rFonts w:ascii="Times New Roman" w:hAnsi="Times New Roman" w:cs="Times New Roman"/>
          <w:bCs/>
          <w:sz w:val="28"/>
          <w:szCs w:val="28"/>
        </w:rPr>
        <w:t xml:space="preserve">Право на получение </w:t>
      </w:r>
      <w:r w:rsidR="00725F8D">
        <w:rPr>
          <w:rFonts w:ascii="Times New Roman" w:hAnsi="Times New Roman" w:cs="Times New Roman"/>
          <w:bCs/>
          <w:sz w:val="28"/>
          <w:szCs w:val="28"/>
        </w:rPr>
        <w:t xml:space="preserve">продовольственного сертификата </w:t>
      </w:r>
      <w:r w:rsidR="00CB3AA2">
        <w:rPr>
          <w:rFonts w:ascii="Times New Roman" w:hAnsi="Times New Roman" w:cs="Times New Roman"/>
          <w:bCs/>
          <w:sz w:val="28"/>
          <w:szCs w:val="28"/>
        </w:rPr>
        <w:t xml:space="preserve">имеют </w:t>
      </w:r>
      <w:r w:rsidR="0010350F">
        <w:rPr>
          <w:rFonts w:ascii="Times New Roman" w:hAnsi="Times New Roman" w:cs="Times New Roman"/>
          <w:bCs/>
          <w:sz w:val="28"/>
          <w:szCs w:val="28"/>
        </w:rPr>
        <w:t xml:space="preserve">совершеннолетние </w:t>
      </w:r>
      <w:r w:rsidR="00CB3AA2">
        <w:rPr>
          <w:rFonts w:ascii="Times New Roman" w:hAnsi="Times New Roman" w:cs="Times New Roman"/>
          <w:bCs/>
          <w:sz w:val="28"/>
          <w:szCs w:val="28"/>
        </w:rPr>
        <w:t>граждане Российской Федерации, постоянно проживающие на территории Российской Федерации.</w:t>
      </w:r>
    </w:p>
    <w:p w:rsidR="00725F8D" w:rsidRDefault="00CB3AA2" w:rsidP="00725F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Право на получение продовольственного сертификата в</w:t>
      </w:r>
      <w:r w:rsidR="00725F8D" w:rsidRPr="00725F8D">
        <w:rPr>
          <w:rFonts w:ascii="Times New Roman" w:hAnsi="Times New Roman" w:cs="Times New Roman"/>
          <w:bCs/>
          <w:sz w:val="28"/>
          <w:szCs w:val="28"/>
        </w:rPr>
        <w:t xml:space="preserve">озникает </w:t>
      </w:r>
      <w:r w:rsidR="0010350F">
        <w:rPr>
          <w:rFonts w:ascii="Times New Roman" w:hAnsi="Times New Roman" w:cs="Times New Roman"/>
          <w:bCs/>
          <w:sz w:val="28"/>
          <w:szCs w:val="28"/>
        </w:rPr>
        <w:t>у граждан,</w:t>
      </w:r>
      <w:r w:rsidR="00725F8D" w:rsidRPr="00725F8D">
        <w:rPr>
          <w:rFonts w:ascii="Times New Roman" w:hAnsi="Times New Roman" w:cs="Times New Roman"/>
          <w:bCs/>
          <w:sz w:val="28"/>
          <w:szCs w:val="28"/>
        </w:rPr>
        <w:t xml:space="preserve"> среднедушево</w:t>
      </w:r>
      <w:r w:rsidR="00725F8D">
        <w:rPr>
          <w:rFonts w:ascii="Times New Roman" w:hAnsi="Times New Roman" w:cs="Times New Roman"/>
          <w:bCs/>
          <w:sz w:val="28"/>
          <w:szCs w:val="28"/>
        </w:rPr>
        <w:t>й</w:t>
      </w:r>
      <w:r w:rsidR="00725F8D" w:rsidRPr="00725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50F">
        <w:rPr>
          <w:rFonts w:ascii="Times New Roman" w:hAnsi="Times New Roman" w:cs="Times New Roman"/>
          <w:bCs/>
          <w:sz w:val="28"/>
          <w:szCs w:val="28"/>
        </w:rPr>
        <w:t xml:space="preserve">доход семей которых ниже </w:t>
      </w:r>
      <w:bookmarkStart w:id="1" w:name="_Hlk51784144"/>
      <w:r w:rsidR="0010350F" w:rsidRPr="00725F8D">
        <w:rPr>
          <w:rFonts w:ascii="Times New Roman" w:hAnsi="Times New Roman" w:cs="Times New Roman"/>
          <w:bCs/>
          <w:sz w:val="28"/>
          <w:szCs w:val="28"/>
        </w:rPr>
        <w:t>величин</w:t>
      </w:r>
      <w:r w:rsidR="00A81266">
        <w:rPr>
          <w:rFonts w:ascii="Times New Roman" w:hAnsi="Times New Roman" w:cs="Times New Roman"/>
          <w:bCs/>
          <w:sz w:val="28"/>
          <w:szCs w:val="28"/>
        </w:rPr>
        <w:t>ы</w:t>
      </w:r>
      <w:r w:rsidR="0010350F" w:rsidRPr="00725F8D">
        <w:rPr>
          <w:rFonts w:ascii="Times New Roman" w:hAnsi="Times New Roman" w:cs="Times New Roman"/>
          <w:bCs/>
          <w:sz w:val="28"/>
          <w:szCs w:val="28"/>
        </w:rPr>
        <w:t xml:space="preserve"> прожиточного минимума </w:t>
      </w:r>
      <w:bookmarkStart w:id="2" w:name="_Hlk52198271"/>
      <w:r w:rsidR="0010350F" w:rsidRPr="00725F8D">
        <w:rPr>
          <w:rFonts w:ascii="Times New Roman" w:hAnsi="Times New Roman" w:cs="Times New Roman"/>
          <w:bCs/>
          <w:sz w:val="28"/>
          <w:szCs w:val="28"/>
        </w:rPr>
        <w:t>трудоспособного населения, установленн</w:t>
      </w:r>
      <w:r w:rsidR="00A81266">
        <w:rPr>
          <w:rFonts w:ascii="Times New Roman" w:hAnsi="Times New Roman" w:cs="Times New Roman"/>
          <w:bCs/>
          <w:sz w:val="28"/>
          <w:szCs w:val="28"/>
        </w:rPr>
        <w:t>ого</w:t>
      </w:r>
      <w:r w:rsidR="0010350F" w:rsidRPr="00725F8D">
        <w:rPr>
          <w:rFonts w:ascii="Times New Roman" w:hAnsi="Times New Roman" w:cs="Times New Roman"/>
          <w:bCs/>
          <w:sz w:val="28"/>
          <w:szCs w:val="28"/>
        </w:rPr>
        <w:t xml:space="preserve"> в субъекте Российской Федерации </w:t>
      </w:r>
      <w:bookmarkEnd w:id="1"/>
      <w:r w:rsidR="0010350F" w:rsidRPr="00725F8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A81266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 </w:t>
      </w:r>
      <w:r w:rsidR="0010350F" w:rsidRPr="00725F8D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</w:t>
      </w:r>
      <w:r w:rsidR="00A81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50F" w:rsidRPr="00725F8D">
        <w:rPr>
          <w:rFonts w:ascii="Times New Roman" w:hAnsi="Times New Roman" w:cs="Times New Roman"/>
          <w:bCs/>
          <w:sz w:val="28"/>
          <w:szCs w:val="28"/>
        </w:rPr>
        <w:t>за квартал, предшествующ</w:t>
      </w:r>
      <w:r w:rsidR="00806F1A">
        <w:rPr>
          <w:rFonts w:ascii="Times New Roman" w:hAnsi="Times New Roman" w:cs="Times New Roman"/>
          <w:bCs/>
          <w:sz w:val="28"/>
          <w:szCs w:val="28"/>
        </w:rPr>
        <w:t>ий дню</w:t>
      </w:r>
      <w:r w:rsidR="0010350F" w:rsidRPr="00725F8D">
        <w:rPr>
          <w:rFonts w:ascii="Times New Roman" w:hAnsi="Times New Roman" w:cs="Times New Roman"/>
          <w:bCs/>
          <w:sz w:val="28"/>
          <w:szCs w:val="28"/>
        </w:rPr>
        <w:t xml:space="preserve"> обращения за </w:t>
      </w:r>
      <w:r w:rsidR="0010350F">
        <w:rPr>
          <w:rFonts w:ascii="Times New Roman" w:hAnsi="Times New Roman" w:cs="Times New Roman"/>
          <w:bCs/>
          <w:sz w:val="28"/>
          <w:szCs w:val="28"/>
        </w:rPr>
        <w:t>предоставлением продовольственного сертификата</w:t>
      </w:r>
      <w:bookmarkEnd w:id="2"/>
      <w:r w:rsidR="00A81266">
        <w:rPr>
          <w:rFonts w:ascii="Times New Roman" w:hAnsi="Times New Roman" w:cs="Times New Roman"/>
          <w:bCs/>
          <w:sz w:val="28"/>
          <w:szCs w:val="28"/>
        </w:rPr>
        <w:t>, либо у одиноко проживающих граждан, доходы которых ниже величины прожиточного минимума</w:t>
      </w:r>
      <w:r w:rsidR="00806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F1A" w:rsidRPr="00806F1A">
        <w:rPr>
          <w:rFonts w:ascii="Times New Roman" w:hAnsi="Times New Roman" w:cs="Times New Roman"/>
          <w:bCs/>
          <w:sz w:val="28"/>
          <w:szCs w:val="28"/>
        </w:rPr>
        <w:t>трудоспособного населения, установленного в субъекте Российской Федерации в соответствии с законодательством  Российской Федерации за квартал, предшествующий дню обращения за предоставлением продовольственного сертификата</w:t>
      </w:r>
      <w:r w:rsidR="00A812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1CCA" w:rsidRDefault="00DB5E1F" w:rsidP="00AC07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9D4">
        <w:rPr>
          <w:rFonts w:ascii="Times New Roman" w:hAnsi="Times New Roman" w:cs="Times New Roman"/>
          <w:sz w:val="28"/>
          <w:szCs w:val="28"/>
        </w:rPr>
        <w:t>.</w:t>
      </w:r>
      <w:r w:rsidR="00ED7DF0">
        <w:rPr>
          <w:rFonts w:ascii="Times New Roman" w:hAnsi="Times New Roman" w:cs="Times New Roman"/>
          <w:sz w:val="28"/>
          <w:szCs w:val="28"/>
        </w:rPr>
        <w:t> </w:t>
      </w:r>
      <w:r w:rsidR="00D2386C">
        <w:rPr>
          <w:rFonts w:ascii="Times New Roman" w:hAnsi="Times New Roman" w:cs="Times New Roman"/>
          <w:sz w:val="28"/>
          <w:szCs w:val="28"/>
        </w:rPr>
        <w:t>Номинальная стоимость п</w:t>
      </w:r>
      <w:r w:rsidR="00141CCA">
        <w:rPr>
          <w:rFonts w:ascii="Times New Roman" w:hAnsi="Times New Roman" w:cs="Times New Roman"/>
          <w:sz w:val="28"/>
          <w:szCs w:val="28"/>
        </w:rPr>
        <w:t>родовольственн</w:t>
      </w:r>
      <w:r w:rsidR="00D2386C">
        <w:rPr>
          <w:rFonts w:ascii="Times New Roman" w:hAnsi="Times New Roman" w:cs="Times New Roman"/>
          <w:sz w:val="28"/>
          <w:szCs w:val="28"/>
        </w:rPr>
        <w:t>ого</w:t>
      </w:r>
      <w:r w:rsidR="00141CCA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D2386C">
        <w:rPr>
          <w:rFonts w:ascii="Times New Roman" w:hAnsi="Times New Roman" w:cs="Times New Roman"/>
          <w:sz w:val="28"/>
          <w:szCs w:val="28"/>
        </w:rPr>
        <w:t>а</w:t>
      </w:r>
      <w:r w:rsidR="00141CCA">
        <w:rPr>
          <w:rFonts w:ascii="Times New Roman" w:hAnsi="Times New Roman" w:cs="Times New Roman"/>
          <w:sz w:val="28"/>
          <w:szCs w:val="28"/>
        </w:rPr>
        <w:t xml:space="preserve"> </w:t>
      </w:r>
      <w:r w:rsidR="00D2386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0388">
        <w:rPr>
          <w:rFonts w:ascii="Times New Roman" w:hAnsi="Times New Roman" w:cs="Times New Roman"/>
          <w:sz w:val="28"/>
          <w:szCs w:val="28"/>
        </w:rPr>
        <w:t>25</w:t>
      </w:r>
      <w:r w:rsidR="00141CCA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141CCA" w:rsidRPr="00141CCA">
        <w:rPr>
          <w:rFonts w:ascii="Times New Roman" w:hAnsi="Times New Roman" w:cs="Times New Roman"/>
          <w:bCs/>
          <w:sz w:val="28"/>
          <w:szCs w:val="28"/>
        </w:rPr>
        <w:t>величин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141CCA" w:rsidRPr="00141CCA">
        <w:rPr>
          <w:rFonts w:ascii="Times New Roman" w:hAnsi="Times New Roman" w:cs="Times New Roman"/>
          <w:bCs/>
          <w:sz w:val="28"/>
          <w:szCs w:val="28"/>
        </w:rPr>
        <w:t>прожиточного минимума трудоспособного населения, установленн</w:t>
      </w:r>
      <w:r w:rsidR="00141CCA">
        <w:rPr>
          <w:rFonts w:ascii="Times New Roman" w:hAnsi="Times New Roman" w:cs="Times New Roman"/>
          <w:bCs/>
          <w:sz w:val="28"/>
          <w:szCs w:val="28"/>
        </w:rPr>
        <w:t>ой</w:t>
      </w:r>
      <w:r w:rsidR="00141CCA" w:rsidRPr="00141CCA">
        <w:rPr>
          <w:rFonts w:ascii="Times New Roman" w:hAnsi="Times New Roman" w:cs="Times New Roman"/>
          <w:bCs/>
          <w:sz w:val="28"/>
          <w:szCs w:val="28"/>
        </w:rPr>
        <w:t xml:space="preserve"> в субъекте Российской Федерации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AA2" w:rsidRPr="00CB3AA2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81266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</w:t>
      </w:r>
      <w:r w:rsidR="00CB3AA2" w:rsidRPr="00CB3AA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5A2871">
        <w:rPr>
          <w:rFonts w:ascii="Times New Roman" w:hAnsi="Times New Roman" w:cs="Times New Roman"/>
          <w:bCs/>
          <w:sz w:val="28"/>
          <w:szCs w:val="28"/>
        </w:rPr>
        <w:t xml:space="preserve">второй </w:t>
      </w:r>
      <w:r w:rsidR="00CB3AA2" w:rsidRPr="00CB3AA2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5A287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B3AA2" w:rsidRPr="00CB3AA2">
        <w:rPr>
          <w:rFonts w:ascii="Times New Roman" w:hAnsi="Times New Roman" w:cs="Times New Roman"/>
          <w:bCs/>
          <w:sz w:val="28"/>
          <w:szCs w:val="28"/>
        </w:rPr>
        <w:t>, предшествующ</w:t>
      </w:r>
      <w:r w:rsidR="00806F1A"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="005A2871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="00CB3AA2" w:rsidRPr="00CB3AA2">
        <w:rPr>
          <w:rFonts w:ascii="Times New Roman" w:hAnsi="Times New Roman" w:cs="Times New Roman"/>
          <w:bCs/>
          <w:sz w:val="28"/>
          <w:szCs w:val="28"/>
        </w:rPr>
        <w:t>обращения за предоставлением продовольственного сертификата</w:t>
      </w:r>
      <w:r w:rsidR="00A13870">
        <w:rPr>
          <w:rFonts w:ascii="Times New Roman" w:hAnsi="Times New Roman" w:cs="Times New Roman"/>
          <w:bCs/>
          <w:sz w:val="28"/>
          <w:szCs w:val="28"/>
        </w:rPr>
        <w:t>, в месяц.</w:t>
      </w:r>
    </w:p>
    <w:p w:rsidR="00141CCA" w:rsidRDefault="00DB5E1F" w:rsidP="00AC07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386C">
        <w:rPr>
          <w:rFonts w:ascii="Times New Roman" w:hAnsi="Times New Roman" w:cs="Times New Roman"/>
          <w:bCs/>
          <w:sz w:val="28"/>
          <w:szCs w:val="28"/>
        </w:rPr>
        <w:t>П</w:t>
      </w:r>
      <w:r w:rsidR="00141CCA">
        <w:rPr>
          <w:rFonts w:ascii="Times New Roman" w:hAnsi="Times New Roman" w:cs="Times New Roman"/>
          <w:bCs/>
          <w:sz w:val="28"/>
          <w:szCs w:val="28"/>
        </w:rPr>
        <w:t>родовольственн</w:t>
      </w:r>
      <w:r w:rsidR="00D2386C">
        <w:rPr>
          <w:rFonts w:ascii="Times New Roman" w:hAnsi="Times New Roman" w:cs="Times New Roman"/>
          <w:bCs/>
          <w:sz w:val="28"/>
          <w:szCs w:val="28"/>
        </w:rPr>
        <w:t>ый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 сертификат</w:t>
      </w:r>
      <w:r w:rsidR="00D2386C">
        <w:rPr>
          <w:rFonts w:ascii="Times New Roman" w:hAnsi="Times New Roman" w:cs="Times New Roman"/>
          <w:bCs/>
          <w:sz w:val="28"/>
          <w:szCs w:val="28"/>
        </w:rPr>
        <w:t xml:space="preserve"> используется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срока </w:t>
      </w:r>
      <w:r w:rsidR="00D2386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действия </w:t>
      </w:r>
      <w:r w:rsidR="005E4BE0">
        <w:rPr>
          <w:rFonts w:ascii="Times New Roman" w:hAnsi="Times New Roman" w:cs="Times New Roman"/>
          <w:bCs/>
          <w:sz w:val="28"/>
          <w:szCs w:val="28"/>
        </w:rPr>
        <w:t>для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 покупк</w:t>
      </w:r>
      <w:r w:rsidR="005E4BE0">
        <w:rPr>
          <w:rFonts w:ascii="Times New Roman" w:hAnsi="Times New Roman" w:cs="Times New Roman"/>
          <w:bCs/>
          <w:sz w:val="28"/>
          <w:szCs w:val="28"/>
        </w:rPr>
        <w:t>и</w:t>
      </w:r>
      <w:r w:rsidR="00141C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7F9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655CD5">
        <w:rPr>
          <w:rFonts w:ascii="Times New Roman" w:hAnsi="Times New Roman" w:cs="Times New Roman"/>
          <w:bCs/>
          <w:sz w:val="28"/>
          <w:szCs w:val="28"/>
        </w:rPr>
        <w:t>, перечень которых определяется</w:t>
      </w:r>
      <w:r w:rsidR="00655CD5" w:rsidRPr="00655CD5">
        <w:rPr>
          <w:rFonts w:ascii="Times New Roman" w:hAnsi="Times New Roman" w:cs="Times New Roman"/>
          <w:sz w:val="28"/>
          <w:szCs w:val="28"/>
        </w:rPr>
        <w:t xml:space="preserve"> </w:t>
      </w:r>
      <w:r w:rsidR="00655CD5" w:rsidRPr="00655CD5">
        <w:rPr>
          <w:rFonts w:ascii="Times New Roman" w:hAnsi="Times New Roman" w:cs="Times New Roman"/>
          <w:bCs/>
          <w:sz w:val="28"/>
          <w:szCs w:val="28"/>
        </w:rPr>
        <w:t xml:space="preserve">уполномоченным </w:t>
      </w:r>
      <w:r w:rsidR="00655CD5">
        <w:rPr>
          <w:rFonts w:ascii="Times New Roman" w:hAnsi="Times New Roman" w:cs="Times New Roman"/>
          <w:bCs/>
          <w:sz w:val="28"/>
          <w:szCs w:val="28"/>
        </w:rPr>
        <w:t xml:space="preserve">Правительством Российской Федерации </w:t>
      </w:r>
      <w:r w:rsidR="00655CD5" w:rsidRPr="00655CD5">
        <w:rPr>
          <w:rFonts w:ascii="Times New Roman" w:hAnsi="Times New Roman" w:cs="Times New Roman"/>
          <w:bCs/>
          <w:sz w:val="28"/>
          <w:szCs w:val="28"/>
        </w:rPr>
        <w:t>федеральным органом исполнительной власти</w:t>
      </w:r>
      <w:r w:rsidR="00655CD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54A6" w:rsidRDefault="008054A6" w:rsidP="00AC07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51831558"/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2C30D3">
        <w:rPr>
          <w:rFonts w:ascii="Times New Roman" w:hAnsi="Times New Roman" w:cs="Times New Roman"/>
          <w:bCs/>
          <w:sz w:val="28"/>
          <w:szCs w:val="28"/>
        </w:rPr>
        <w:t> </w:t>
      </w:r>
      <w:r w:rsidR="00E317F9">
        <w:rPr>
          <w:rFonts w:ascii="Times New Roman" w:hAnsi="Times New Roman" w:cs="Times New Roman"/>
          <w:bCs/>
          <w:sz w:val="28"/>
          <w:szCs w:val="28"/>
        </w:rPr>
        <w:t>Покупка продовольственных товаров с и</w:t>
      </w:r>
      <w:r>
        <w:rPr>
          <w:rFonts w:ascii="Times New Roman" w:hAnsi="Times New Roman" w:cs="Times New Roman"/>
          <w:bCs/>
          <w:sz w:val="28"/>
          <w:szCs w:val="28"/>
        </w:rPr>
        <w:t>спользование</w:t>
      </w:r>
      <w:r w:rsidR="00E317F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продовольственного сертификата осуществляется путем его предъявления на предприятиях розничной торговли, </w:t>
      </w:r>
      <w:r w:rsidR="00F67C72">
        <w:rPr>
          <w:rFonts w:ascii="Times New Roman" w:hAnsi="Times New Roman" w:cs="Times New Roman"/>
          <w:bCs/>
          <w:sz w:val="28"/>
          <w:szCs w:val="28"/>
        </w:rPr>
        <w:t xml:space="preserve">заключивших договор с органом исполнительной власти субъекта Российской Федерации об обслуживании продовольственных сертификатов в целях дальнейшего возмещения недополученных доходов в связи с реализацией ими продовольственных товаров с использованием продовольственного сертификата. </w:t>
      </w:r>
    </w:p>
    <w:bookmarkEnd w:id="3"/>
    <w:p w:rsidR="005E1F0E" w:rsidRDefault="00DB5E1F" w:rsidP="00AC0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2552">
        <w:rPr>
          <w:rFonts w:ascii="Times New Roman" w:hAnsi="Times New Roman" w:cs="Times New Roman"/>
          <w:sz w:val="28"/>
          <w:szCs w:val="28"/>
        </w:rPr>
        <w:t>.</w:t>
      </w:r>
      <w:r w:rsidR="005D06C1">
        <w:rPr>
          <w:rFonts w:ascii="Times New Roman" w:hAnsi="Times New Roman" w:cs="Times New Roman"/>
          <w:sz w:val="28"/>
          <w:szCs w:val="28"/>
        </w:rPr>
        <w:t xml:space="preserve"> </w:t>
      </w:r>
      <w:r w:rsidR="00321E70">
        <w:rPr>
          <w:rFonts w:ascii="Times New Roman" w:hAnsi="Times New Roman" w:cs="Times New Roman"/>
          <w:sz w:val="28"/>
          <w:szCs w:val="28"/>
        </w:rPr>
        <w:t>П</w:t>
      </w:r>
      <w:r w:rsidR="005E1F0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011E7E">
        <w:rPr>
          <w:rFonts w:ascii="Times New Roman" w:hAnsi="Times New Roman" w:cs="Times New Roman"/>
          <w:sz w:val="28"/>
          <w:szCs w:val="28"/>
        </w:rPr>
        <w:t>предоста</w:t>
      </w:r>
      <w:r w:rsidR="00492FF5">
        <w:rPr>
          <w:rFonts w:ascii="Times New Roman" w:hAnsi="Times New Roman" w:cs="Times New Roman"/>
          <w:sz w:val="28"/>
          <w:szCs w:val="28"/>
        </w:rPr>
        <w:t>вл</w:t>
      </w:r>
      <w:r w:rsidR="00011E7E">
        <w:rPr>
          <w:rFonts w:ascii="Times New Roman" w:hAnsi="Times New Roman" w:cs="Times New Roman"/>
          <w:sz w:val="28"/>
          <w:szCs w:val="28"/>
        </w:rPr>
        <w:t>ения</w:t>
      </w:r>
      <w:r w:rsidR="005E1F0E">
        <w:rPr>
          <w:rFonts w:ascii="Times New Roman" w:hAnsi="Times New Roman" w:cs="Times New Roman"/>
          <w:sz w:val="28"/>
          <w:szCs w:val="28"/>
        </w:rPr>
        <w:t xml:space="preserve"> продовольственного сертификата</w:t>
      </w:r>
      <w:r w:rsidR="005E4BE0">
        <w:rPr>
          <w:rFonts w:ascii="Times New Roman" w:hAnsi="Times New Roman" w:cs="Times New Roman"/>
          <w:sz w:val="28"/>
          <w:szCs w:val="28"/>
        </w:rPr>
        <w:t>,</w:t>
      </w:r>
      <w:r w:rsidR="005E25B1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5E4BE0">
        <w:rPr>
          <w:rFonts w:ascii="Times New Roman" w:hAnsi="Times New Roman" w:cs="Times New Roman"/>
          <w:sz w:val="28"/>
          <w:szCs w:val="28"/>
        </w:rPr>
        <w:t xml:space="preserve"> продовольственного сертификата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5F8D">
        <w:rPr>
          <w:rFonts w:ascii="Times New Roman" w:hAnsi="Times New Roman" w:cs="Times New Roman"/>
          <w:sz w:val="28"/>
          <w:szCs w:val="28"/>
        </w:rPr>
        <w:t xml:space="preserve"> </w:t>
      </w:r>
      <w:r w:rsidR="00492FF5">
        <w:rPr>
          <w:rFonts w:ascii="Times New Roman" w:hAnsi="Times New Roman" w:cs="Times New Roman"/>
          <w:sz w:val="28"/>
          <w:szCs w:val="28"/>
        </w:rPr>
        <w:t xml:space="preserve">порядок обращения за назначением </w:t>
      </w:r>
      <w:r w:rsidR="005E1F0E">
        <w:rPr>
          <w:rFonts w:ascii="Times New Roman" w:hAnsi="Times New Roman" w:cs="Times New Roman"/>
          <w:sz w:val="28"/>
          <w:szCs w:val="28"/>
        </w:rPr>
        <w:t>продовольственного сертификата</w:t>
      </w:r>
      <w:r w:rsidR="00492FF5">
        <w:rPr>
          <w:rFonts w:ascii="Times New Roman" w:hAnsi="Times New Roman" w:cs="Times New Roman"/>
          <w:sz w:val="28"/>
          <w:szCs w:val="28"/>
        </w:rPr>
        <w:t xml:space="preserve">, </w:t>
      </w:r>
      <w:r w:rsidR="00492FF5" w:rsidRPr="00492FF5">
        <w:rPr>
          <w:rFonts w:ascii="Times New Roman" w:hAnsi="Times New Roman" w:cs="Times New Roman"/>
          <w:sz w:val="28"/>
          <w:szCs w:val="28"/>
        </w:rPr>
        <w:t xml:space="preserve">а также </w:t>
      </w:r>
      <w:hyperlink r:id="rId8" w:anchor="dst100112" w:history="1">
        <w:r w:rsidR="00492FF5" w:rsidRPr="00492F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492FF5" w:rsidRPr="00492FF5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492FF5" w:rsidRPr="00492FF5">
        <w:rPr>
          <w:rFonts w:ascii="Times New Roman" w:hAnsi="Times New Roman" w:cs="Times New Roman"/>
          <w:sz w:val="28"/>
          <w:szCs w:val="28"/>
        </w:rPr>
        <w:lastRenderedPageBreak/>
        <w:t>необходимых для е</w:t>
      </w:r>
      <w:r w:rsidR="000309BB">
        <w:rPr>
          <w:rFonts w:ascii="Times New Roman" w:hAnsi="Times New Roman" w:cs="Times New Roman"/>
          <w:sz w:val="28"/>
          <w:szCs w:val="28"/>
        </w:rPr>
        <w:t>го</w:t>
      </w:r>
      <w:r w:rsidR="00492FF5" w:rsidRPr="00492FF5">
        <w:rPr>
          <w:rFonts w:ascii="Times New Roman" w:hAnsi="Times New Roman" w:cs="Times New Roman"/>
          <w:sz w:val="28"/>
          <w:szCs w:val="28"/>
        </w:rPr>
        <w:t xml:space="preserve">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70" w:rsidRPr="009E63D0">
        <w:rPr>
          <w:rFonts w:ascii="Times New Roman" w:hAnsi="Times New Roman" w:cs="Times New Roman"/>
          <w:sz w:val="28"/>
          <w:szCs w:val="28"/>
        </w:rPr>
        <w:t>устан</w:t>
      </w:r>
      <w:r w:rsidR="00321E70">
        <w:rPr>
          <w:rFonts w:ascii="Times New Roman" w:hAnsi="Times New Roman" w:cs="Times New Roman"/>
          <w:sz w:val="28"/>
          <w:szCs w:val="28"/>
        </w:rPr>
        <w:t>авливаются</w:t>
      </w:r>
      <w:r w:rsidR="00321E70" w:rsidRPr="009E63D0">
        <w:rPr>
          <w:rFonts w:ascii="Times New Roman" w:hAnsi="Times New Roman" w:cs="Times New Roman"/>
          <w:sz w:val="28"/>
          <w:szCs w:val="28"/>
        </w:rPr>
        <w:t xml:space="preserve"> </w:t>
      </w:r>
      <w:r w:rsidR="005E1F0E" w:rsidRPr="00E26F1E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5E1F0E">
        <w:rPr>
          <w:rFonts w:ascii="Times New Roman" w:hAnsi="Times New Roman" w:cs="Times New Roman"/>
          <w:sz w:val="28"/>
          <w:szCs w:val="28"/>
        </w:rPr>
        <w:t>.</w:t>
      </w:r>
    </w:p>
    <w:p w:rsidR="00253FD8" w:rsidRDefault="00DB5E1F" w:rsidP="00253F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FD8">
        <w:rPr>
          <w:rFonts w:ascii="Times New Roman" w:hAnsi="Times New Roman" w:cs="Times New Roman"/>
          <w:sz w:val="28"/>
          <w:szCs w:val="28"/>
        </w:rPr>
        <w:t>.</w:t>
      </w:r>
      <w:r w:rsidR="008054A6">
        <w:rPr>
          <w:rFonts w:ascii="Times New Roman" w:hAnsi="Times New Roman" w:cs="Times New Roman"/>
          <w:sz w:val="28"/>
          <w:szCs w:val="28"/>
        </w:rPr>
        <w:t> </w:t>
      </w:r>
      <w:r w:rsidR="00E46EE1">
        <w:rPr>
          <w:rFonts w:ascii="Times New Roman" w:hAnsi="Times New Roman" w:cs="Times New Roman"/>
          <w:sz w:val="28"/>
          <w:szCs w:val="28"/>
        </w:rPr>
        <w:t xml:space="preserve">Предоставление продовольственного сертификата не может являться основанием для отказа в предоставлении </w:t>
      </w:r>
      <w:r w:rsidR="00253FD8">
        <w:rPr>
          <w:rFonts w:ascii="Times New Roman" w:hAnsi="Times New Roman" w:cs="Times New Roman"/>
          <w:sz w:val="28"/>
          <w:szCs w:val="28"/>
        </w:rPr>
        <w:t xml:space="preserve">иных мер социальной поддержки. </w:t>
      </w:r>
    </w:p>
    <w:p w:rsidR="00422F58" w:rsidRDefault="00422F58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dst100022"/>
      <w:bookmarkEnd w:id="4"/>
      <w:r w:rsidRPr="00422F5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F5644">
        <w:rPr>
          <w:rFonts w:ascii="Times New Roman" w:hAnsi="Times New Roman" w:cs="Times New Roman"/>
          <w:b/>
          <w:sz w:val="28"/>
          <w:szCs w:val="28"/>
        </w:rPr>
        <w:t>2</w:t>
      </w:r>
    </w:p>
    <w:p w:rsidR="00797F56" w:rsidRPr="00797F56" w:rsidRDefault="00797F56" w:rsidP="00797F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F56">
        <w:rPr>
          <w:rFonts w:ascii="Times New Roman" w:hAnsi="Times New Roman" w:cs="Times New Roman"/>
          <w:bCs/>
          <w:sz w:val="28"/>
          <w:szCs w:val="28"/>
        </w:rPr>
        <w:t>1.</w:t>
      </w:r>
      <w:r w:rsidRPr="00797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F56">
        <w:rPr>
          <w:rFonts w:ascii="Times New Roman" w:hAnsi="Times New Roman" w:cs="Times New Roman"/>
          <w:bCs/>
          <w:sz w:val="28"/>
          <w:szCs w:val="28"/>
        </w:rPr>
        <w:t>Предоставление продовольственного сертификата осуществляется на основании заявления гражданина Российской Федерации.</w:t>
      </w:r>
    </w:p>
    <w:p w:rsidR="00797F56" w:rsidRPr="00797F56" w:rsidRDefault="00797F56" w:rsidP="00F310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56">
        <w:rPr>
          <w:rFonts w:ascii="Times New Roman" w:hAnsi="Times New Roman" w:cs="Times New Roman"/>
          <w:sz w:val="28"/>
          <w:szCs w:val="28"/>
        </w:rPr>
        <w:t>2.</w:t>
      </w:r>
      <w:r w:rsidR="008054A6">
        <w:rPr>
          <w:rFonts w:ascii="Times New Roman" w:hAnsi="Times New Roman" w:cs="Times New Roman"/>
          <w:sz w:val="28"/>
          <w:szCs w:val="28"/>
        </w:rPr>
        <w:t> </w:t>
      </w:r>
      <w:r w:rsidRPr="00797F56">
        <w:rPr>
          <w:rFonts w:ascii="Times New Roman" w:hAnsi="Times New Roman" w:cs="Times New Roman"/>
          <w:sz w:val="28"/>
          <w:szCs w:val="28"/>
        </w:rPr>
        <w:t>Выдача продовольственного сертификата осуществляется в месяце, следующим за месяцем, в котором подано заявление и необходимые документы.</w:t>
      </w:r>
    </w:p>
    <w:p w:rsidR="0040660A" w:rsidRDefault="00797F56" w:rsidP="00F310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56">
        <w:rPr>
          <w:rFonts w:ascii="Times New Roman" w:hAnsi="Times New Roman" w:cs="Times New Roman"/>
          <w:sz w:val="28"/>
          <w:szCs w:val="28"/>
        </w:rPr>
        <w:t>3.</w:t>
      </w:r>
      <w:r w:rsidR="008054A6">
        <w:rPr>
          <w:rFonts w:ascii="Times New Roman" w:hAnsi="Times New Roman" w:cs="Times New Roman"/>
          <w:sz w:val="28"/>
          <w:szCs w:val="28"/>
        </w:rPr>
        <w:t> </w:t>
      </w:r>
      <w:r w:rsidRPr="00797F56">
        <w:rPr>
          <w:rFonts w:ascii="Times New Roman" w:hAnsi="Times New Roman" w:cs="Times New Roman"/>
          <w:sz w:val="28"/>
          <w:szCs w:val="28"/>
        </w:rPr>
        <w:t xml:space="preserve">Заявление </w:t>
      </w:r>
      <w:bookmarkStart w:id="5" w:name="_Hlk51962045"/>
      <w:r w:rsidRPr="00797F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продовольственного сертификата </w:t>
      </w:r>
      <w:bookmarkEnd w:id="5"/>
      <w:r w:rsidRPr="00797F56">
        <w:rPr>
          <w:rFonts w:ascii="Times New Roman" w:hAnsi="Times New Roman" w:cs="Times New Roman"/>
          <w:sz w:val="28"/>
          <w:szCs w:val="28"/>
        </w:rPr>
        <w:t xml:space="preserve">подается гражданином по месту жительства (пребывания) или фактического проживания в </w:t>
      </w:r>
      <w:bookmarkStart w:id="6" w:name="_Hlk51960446"/>
      <w:r w:rsidRPr="00797F56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Федерации, осуществляющий полномочия в сфере социальной защиты населения,</w:t>
      </w:r>
      <w:bookmarkEnd w:id="6"/>
      <w:r w:rsidRPr="00797F56">
        <w:rPr>
          <w:rFonts w:ascii="Times New Roman" w:hAnsi="Times New Roman" w:cs="Times New Roman"/>
          <w:sz w:val="28"/>
          <w:szCs w:val="28"/>
        </w:rPr>
        <w:t xml:space="preserve"> непосредственно либо через многофункциональный центр предоставления государственных и муниципальных услуг.</w:t>
      </w:r>
      <w:r w:rsidR="00152ED3">
        <w:rPr>
          <w:rFonts w:ascii="Times New Roman" w:hAnsi="Times New Roman" w:cs="Times New Roman"/>
          <w:sz w:val="28"/>
          <w:szCs w:val="28"/>
        </w:rPr>
        <w:t xml:space="preserve"> </w:t>
      </w:r>
      <w:r w:rsidR="008446CA">
        <w:rPr>
          <w:rFonts w:ascii="Times New Roman" w:hAnsi="Times New Roman" w:cs="Times New Roman"/>
          <w:sz w:val="28"/>
          <w:szCs w:val="28"/>
        </w:rPr>
        <w:t>О</w:t>
      </w:r>
      <w:r w:rsidR="008446CA" w:rsidRPr="008446CA">
        <w:rPr>
          <w:rFonts w:ascii="Times New Roman" w:hAnsi="Times New Roman" w:cs="Times New Roman"/>
          <w:sz w:val="28"/>
          <w:szCs w:val="28"/>
        </w:rPr>
        <w:t>рган исполнительной власти субъекта Российской Федерации, осуществляющий полномочия в сфере социальной защиты населения</w:t>
      </w:r>
      <w:r w:rsidR="008446CA">
        <w:rPr>
          <w:rFonts w:ascii="Times New Roman" w:hAnsi="Times New Roman" w:cs="Times New Roman"/>
          <w:sz w:val="28"/>
          <w:szCs w:val="28"/>
        </w:rPr>
        <w:t>, на основании заявления гражданина и пред</w:t>
      </w:r>
      <w:r w:rsidR="005E4BE0">
        <w:rPr>
          <w:rFonts w:ascii="Times New Roman" w:hAnsi="Times New Roman" w:cs="Times New Roman"/>
          <w:sz w:val="28"/>
          <w:szCs w:val="28"/>
        </w:rPr>
        <w:t>о</w:t>
      </w:r>
      <w:r w:rsidR="008446CA">
        <w:rPr>
          <w:rFonts w:ascii="Times New Roman" w:hAnsi="Times New Roman" w:cs="Times New Roman"/>
          <w:sz w:val="28"/>
          <w:szCs w:val="28"/>
        </w:rPr>
        <w:t>ставленных документов принимает решение о назначении продовольственного сертификата</w:t>
      </w:r>
      <w:r w:rsidR="000E6FF0">
        <w:rPr>
          <w:rFonts w:ascii="Times New Roman" w:hAnsi="Times New Roman" w:cs="Times New Roman"/>
          <w:sz w:val="28"/>
          <w:szCs w:val="28"/>
        </w:rPr>
        <w:t xml:space="preserve"> со сроком действия до конца </w:t>
      </w:r>
      <w:r w:rsidR="0092310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0E6FF0">
        <w:rPr>
          <w:rFonts w:ascii="Times New Roman" w:hAnsi="Times New Roman" w:cs="Times New Roman"/>
          <w:sz w:val="28"/>
          <w:szCs w:val="28"/>
        </w:rPr>
        <w:t>года</w:t>
      </w:r>
      <w:r w:rsidR="008446CA">
        <w:rPr>
          <w:rFonts w:ascii="Times New Roman" w:hAnsi="Times New Roman" w:cs="Times New Roman"/>
          <w:sz w:val="28"/>
          <w:szCs w:val="28"/>
        </w:rPr>
        <w:t xml:space="preserve">. После окончания срока действия </w:t>
      </w:r>
      <w:r w:rsidR="008446CA" w:rsidRPr="008446CA">
        <w:rPr>
          <w:rFonts w:ascii="Times New Roman" w:hAnsi="Times New Roman" w:cs="Times New Roman"/>
          <w:sz w:val="28"/>
          <w:szCs w:val="28"/>
        </w:rPr>
        <w:t>продовольственного сертификата</w:t>
      </w:r>
      <w:r w:rsidR="008446CA">
        <w:rPr>
          <w:rFonts w:ascii="Times New Roman" w:hAnsi="Times New Roman" w:cs="Times New Roman"/>
          <w:sz w:val="28"/>
          <w:szCs w:val="28"/>
        </w:rPr>
        <w:t xml:space="preserve"> гражданин вправе повторно обратиться с заявлением </w:t>
      </w:r>
      <w:r w:rsidR="008446CA" w:rsidRPr="008446C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0660A" w:rsidRPr="0040660A">
        <w:rPr>
          <w:rFonts w:ascii="Times New Roman" w:hAnsi="Times New Roman" w:cs="Times New Roman"/>
          <w:sz w:val="28"/>
          <w:szCs w:val="28"/>
        </w:rPr>
        <w:t>продовольственного сертификата</w:t>
      </w:r>
      <w:r w:rsidR="0040660A">
        <w:rPr>
          <w:rFonts w:ascii="Times New Roman" w:hAnsi="Times New Roman" w:cs="Times New Roman"/>
          <w:sz w:val="28"/>
          <w:szCs w:val="28"/>
        </w:rPr>
        <w:t>.</w:t>
      </w:r>
    </w:p>
    <w:p w:rsidR="00011E7E" w:rsidRPr="00011E7E" w:rsidRDefault="00011E7E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7E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97F56" w:rsidRDefault="00011E7E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11E7E">
        <w:rPr>
          <w:rFonts w:ascii="Times New Roman" w:hAnsi="Times New Roman" w:cs="Times New Roman"/>
          <w:sz w:val="28"/>
          <w:szCs w:val="28"/>
        </w:rPr>
        <w:t>.</w:t>
      </w:r>
      <w:r w:rsidR="00ED7DF0">
        <w:rPr>
          <w:rFonts w:ascii="Times New Roman" w:hAnsi="Times New Roman" w:cs="Times New Roman"/>
          <w:sz w:val="28"/>
          <w:szCs w:val="28"/>
        </w:rPr>
        <w:t> </w:t>
      </w:r>
      <w:r w:rsidRPr="00011E7E">
        <w:rPr>
          <w:rFonts w:ascii="Times New Roman" w:hAnsi="Times New Roman" w:cs="Times New Roman"/>
          <w:sz w:val="28"/>
          <w:szCs w:val="28"/>
        </w:rPr>
        <w:t xml:space="preserve">Российская Федерация передает для осуществления органам государственной власти субъектов Российской Федерации полномочия по назначению и </w:t>
      </w:r>
      <w:r>
        <w:rPr>
          <w:rFonts w:ascii="Times New Roman" w:hAnsi="Times New Roman" w:cs="Times New Roman"/>
          <w:sz w:val="28"/>
          <w:szCs w:val="28"/>
        </w:rPr>
        <w:t>предоставлению продовольственного сертификата</w:t>
      </w:r>
      <w:r w:rsidRPr="00011E7E">
        <w:rPr>
          <w:rFonts w:ascii="Times New Roman" w:hAnsi="Times New Roman" w:cs="Times New Roman"/>
          <w:sz w:val="28"/>
          <w:szCs w:val="28"/>
        </w:rPr>
        <w:t>.</w:t>
      </w:r>
    </w:p>
    <w:p w:rsidR="00011E7E" w:rsidRDefault="00011E7E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11E7E">
        <w:rPr>
          <w:rFonts w:ascii="Times New Roman" w:hAnsi="Times New Roman" w:cs="Times New Roman"/>
          <w:sz w:val="28"/>
          <w:szCs w:val="28"/>
        </w:rPr>
        <w:t xml:space="preserve">. Средства на реализацию переданных в соответствии с </w:t>
      </w:r>
      <w:hyperlink r:id="rId9" w:anchor="dst13" w:history="1">
        <w:r w:rsidRPr="00011E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011E7E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предусматриваются в виде субвенций из федерального бюджета.</w:t>
      </w:r>
    </w:p>
    <w:p w:rsidR="00011E7E" w:rsidRDefault="00011E7E" w:rsidP="00806F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1E7E">
        <w:rPr>
          <w:rFonts w:ascii="Times New Roman" w:hAnsi="Times New Roman" w:cs="Times New Roman"/>
          <w:sz w:val="28"/>
          <w:szCs w:val="28"/>
        </w:rPr>
        <w:t xml:space="preserve">. Средства на реализацию переданных в соответствии с </w:t>
      </w:r>
      <w:hyperlink r:id="rId10" w:anchor="dst13" w:history="1">
        <w:r w:rsidRPr="00011E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011E7E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носят целевой характер и не могут быть использованы на другие цели.</w:t>
      </w:r>
    </w:p>
    <w:p w:rsidR="00011E7E" w:rsidRPr="00011E7E" w:rsidRDefault="00011E7E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7E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545518" w:rsidRPr="00422F58" w:rsidRDefault="00545518" w:rsidP="0042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</w:t>
      </w:r>
      <w:r w:rsidR="008054A6">
        <w:rPr>
          <w:rFonts w:ascii="Times New Roman" w:hAnsi="Times New Roman" w:cs="Times New Roman"/>
          <w:sz w:val="28"/>
          <w:szCs w:val="28"/>
        </w:rPr>
        <w:t>по истечении</w:t>
      </w:r>
      <w:r w:rsidR="000807B2">
        <w:rPr>
          <w:rFonts w:ascii="Times New Roman" w:hAnsi="Times New Roman" w:cs="Times New Roman"/>
          <w:sz w:val="28"/>
          <w:szCs w:val="28"/>
        </w:rPr>
        <w:t xml:space="preserve"> 180</w:t>
      </w:r>
      <w:r w:rsidR="008054A6">
        <w:rPr>
          <w:rFonts w:ascii="Times New Roman" w:hAnsi="Times New Roman" w:cs="Times New Roman"/>
          <w:sz w:val="28"/>
          <w:szCs w:val="28"/>
        </w:rPr>
        <w:t> дней после дня его официального опубликования</w:t>
      </w:r>
      <w:r w:rsidR="00AF1AD4" w:rsidRPr="00422F58">
        <w:rPr>
          <w:rFonts w:ascii="Times New Roman" w:hAnsi="Times New Roman" w:cs="Times New Roman"/>
          <w:sz w:val="28"/>
          <w:szCs w:val="28"/>
        </w:rPr>
        <w:t>.</w:t>
      </w:r>
    </w:p>
    <w:p w:rsidR="00684915" w:rsidRPr="002C39D8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9D8">
        <w:rPr>
          <w:rFonts w:ascii="Times New Roman" w:hAnsi="Times New Roman" w:cs="Times New Roman"/>
          <w:sz w:val="28"/>
          <w:szCs w:val="28"/>
        </w:rPr>
        <w:t> </w:t>
      </w:r>
    </w:p>
    <w:p w:rsidR="00684915" w:rsidRPr="00422F58" w:rsidRDefault="00AF1AD4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dst100017"/>
      <w:bookmarkEnd w:id="7"/>
      <w:r w:rsidRPr="00422F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915" w:rsidRPr="00422F58">
        <w:rPr>
          <w:rFonts w:ascii="Times New Roman" w:hAnsi="Times New Roman" w:cs="Times New Roman"/>
          <w:sz w:val="28"/>
          <w:szCs w:val="28"/>
        </w:rPr>
        <w:t>Президент</w:t>
      </w:r>
    </w:p>
    <w:p w:rsidR="00684915" w:rsidRDefault="00684915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5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9EC" w:rsidRPr="00F91A94" w:rsidRDefault="00E149EC" w:rsidP="00E149EC">
      <w:pPr>
        <w:pStyle w:val="ab"/>
        <w:ind w:firstLine="0"/>
      </w:pPr>
      <w:r w:rsidRPr="00F91A94">
        <w:t>ПОЯСНИТЕЛЬНАЯ ЗАПИСКА</w:t>
      </w:r>
    </w:p>
    <w:p w:rsidR="00E149EC" w:rsidRPr="007236B2" w:rsidRDefault="00E149EC" w:rsidP="00E149EC">
      <w:pPr>
        <w:pStyle w:val="ab"/>
        <w:ind w:firstLine="0"/>
      </w:pPr>
      <w:r w:rsidRPr="00F91A94">
        <w:rPr>
          <w:color w:val="000000"/>
        </w:rPr>
        <w:t>к проекту федерального закона</w:t>
      </w:r>
    </w:p>
    <w:p w:rsidR="00E149EC" w:rsidRPr="00877A7B" w:rsidRDefault="00E149EC" w:rsidP="00E149EC">
      <w:pPr>
        <w:pStyle w:val="ab"/>
        <w:ind w:firstLine="0"/>
      </w:pPr>
      <w:bookmarkStart w:id="8" w:name="_Hlk51832281"/>
      <w:r>
        <w:t>«</w:t>
      </w:r>
      <w:r w:rsidRPr="00877A7B">
        <w:t>О продовольственном сертификате</w:t>
      </w:r>
      <w:r>
        <w:t>»</w:t>
      </w:r>
    </w:p>
    <w:bookmarkEnd w:id="8"/>
    <w:p w:rsidR="00E149EC" w:rsidRPr="00F02922" w:rsidRDefault="00E149EC" w:rsidP="00E149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42258187"/>
      <w:r w:rsidRPr="00C553C1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bookmarkEnd w:id="9"/>
      <w:r w:rsidRPr="00C553C1">
        <w:rPr>
          <w:rFonts w:ascii="Times New Roman" w:hAnsi="Times New Roman" w:cs="Times New Roman"/>
          <w:bCs/>
          <w:sz w:val="28"/>
          <w:szCs w:val="28"/>
        </w:rPr>
        <w:t xml:space="preserve">«О продовольственном сертификате» </w:t>
      </w:r>
      <w:r w:rsidRPr="00C553C1">
        <w:rPr>
          <w:rFonts w:ascii="Times New Roman" w:hAnsi="Times New Roman" w:cs="Times New Roman"/>
          <w:sz w:val="28"/>
          <w:szCs w:val="28"/>
        </w:rPr>
        <w:t>направлен на установление</w:t>
      </w:r>
      <w:bookmarkStart w:id="10" w:name="_Hlk42263955"/>
      <w:r w:rsidRPr="00C553C1">
        <w:rPr>
          <w:rFonts w:ascii="Times New Roman" w:hAnsi="Times New Roman" w:cs="Times New Roman"/>
          <w:sz w:val="28"/>
          <w:szCs w:val="28"/>
        </w:rPr>
        <w:t xml:space="preserve"> на федеральном уровне </w:t>
      </w:r>
      <w:r w:rsidRPr="00C553C1">
        <w:rPr>
          <w:rFonts w:ascii="Times New Roman" w:hAnsi="Times New Roman" w:cs="Times New Roman"/>
          <w:bCs/>
          <w:sz w:val="28"/>
          <w:szCs w:val="28"/>
        </w:rPr>
        <w:t>продовольственного сертификата, предоставляемого нуждающимся малоимущим гражданам для покупки продовольственных товаров по своему усмотрению.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Продуктовый социальный сертификат уже много лет реализуется в Москве и является полноценной заменой устаревшей продовольственной корзины, содержание которой возмущало малообеспеченных граждан. Он выпускается в виде электронного купона, который записывается на социальную карту, и нуждающиеся граждане могут расплачиваться им во </w:t>
      </w:r>
      <w:r w:rsidRPr="00C553C1">
        <w:rPr>
          <w:rFonts w:ascii="Times New Roman" w:hAnsi="Times New Roman" w:cs="Times New Roman"/>
          <w:sz w:val="28"/>
          <w:szCs w:val="28"/>
        </w:rPr>
        <w:lastRenderedPageBreak/>
        <w:t>многих столичных магазинах-партнерах программы при покупке продуктов питания (за исключением алкоголя и табачных изделий). Введение продовольственного сертификата существенно улучшило качество жизни граждан с низким уровнем доходов.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В Калининграде гражданам, оказавшимся в сложной финансовой ситуации из-за пандемии </w:t>
      </w:r>
      <w:proofErr w:type="spellStart"/>
      <w:r w:rsidRPr="00C553C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53C1">
        <w:rPr>
          <w:rFonts w:ascii="Times New Roman" w:hAnsi="Times New Roman" w:cs="Times New Roman"/>
          <w:sz w:val="28"/>
          <w:szCs w:val="28"/>
        </w:rPr>
        <w:t>, предоставляются специальные карты номиналом в 5 тыс</w:t>
      </w:r>
      <w:proofErr w:type="gramStart"/>
      <w:r w:rsidRPr="00C553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53C1">
        <w:rPr>
          <w:rFonts w:ascii="Times New Roman" w:hAnsi="Times New Roman" w:cs="Times New Roman"/>
          <w:sz w:val="28"/>
          <w:szCs w:val="28"/>
        </w:rPr>
        <w:t xml:space="preserve">ублей, с помощью которых можно покупать продукты. 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О введении социальных сертификатов, в том числе для приобретения продуктов питания, заявляли представители </w:t>
      </w:r>
      <w:proofErr w:type="spellStart"/>
      <w:r w:rsidRPr="00C553C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C553C1">
        <w:rPr>
          <w:rFonts w:ascii="Times New Roman" w:hAnsi="Times New Roman" w:cs="Times New Roman"/>
          <w:sz w:val="28"/>
          <w:szCs w:val="28"/>
        </w:rPr>
        <w:t xml:space="preserve"> России еще в 2018 году, однако этого так и не произошло.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>Введение на федеральном уровне адресной социальной поддержки в виде продовольственного сертификата в период сложной эпидемиологической ситуации и, как следствие, снижения доходов населения, является крайне важной и своевременной мерой.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предоставлять продовольственный сертификат совершеннолетним гражданам, чей </w:t>
      </w:r>
      <w:r w:rsidRPr="00C553C1">
        <w:rPr>
          <w:rFonts w:ascii="Times New Roman" w:hAnsi="Times New Roman" w:cs="Times New Roman"/>
          <w:bCs/>
          <w:sz w:val="28"/>
          <w:szCs w:val="28"/>
        </w:rPr>
        <w:t>среднедушевой доход не превышает величину прожиточного минимума трудоспособного населения, установленную в субъекте Российской Федерации. При этом предлагается установить сумму, которую можно потратить на продукты питания, равную 25 процентам величины прожиточного минимума трудоспособного населения, установленной в субъекте Российской Федерации, в месяц.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Данная мера адресной социальной поддержки носит заявительный характер. 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 xml:space="preserve">Согласно законопроекту порядок предоставления продовольственного сертификата и его форма, порядок обращения за </w:t>
      </w:r>
      <w:r w:rsidRPr="00C553C1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назначением продовольственного сертификата, а также </w:t>
      </w:r>
      <w:hyperlink r:id="rId11" w:anchor="dst100112" w:history="1">
        <w:r w:rsidRPr="00C553C1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553C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его назначения, устанавливаются Правительством Российской Федерации.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>Предусматривается, что Российская Федерация передает для осуществления органам государственной власти субъектов Российской Федерации полномочия по назначению и предоставлению продовольственного сертификата. Средства на реализацию переданных полномочий предусматриваются в виде субвенций из федерального бюджета.</w:t>
      </w:r>
    </w:p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3C1">
        <w:rPr>
          <w:rFonts w:ascii="Times New Roman" w:hAnsi="Times New Roman" w:cs="Times New Roman"/>
          <w:sz w:val="28"/>
          <w:szCs w:val="28"/>
        </w:rPr>
        <w:t>Предусмотрено, что указанный Федеральный закон вступает в силу по истечении 180 дней после дня его официального опубликования.</w:t>
      </w:r>
    </w:p>
    <w:bookmarkEnd w:id="10"/>
    <w:p w:rsidR="00E149EC" w:rsidRPr="00C553C1" w:rsidRDefault="00E149EC" w:rsidP="00E149EC">
      <w:pPr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9EC" w:rsidRPr="00C553C1" w:rsidRDefault="00E149EC" w:rsidP="0068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49EC" w:rsidRPr="00C553C1" w:rsidSect="00343FF2">
      <w:headerReference w:type="default" r:id="rId12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13" w:rsidRDefault="00607713" w:rsidP="00AF1AD4">
      <w:pPr>
        <w:spacing w:after="0" w:line="240" w:lineRule="auto"/>
      </w:pPr>
      <w:r>
        <w:separator/>
      </w:r>
    </w:p>
  </w:endnote>
  <w:endnote w:type="continuationSeparator" w:id="0">
    <w:p w:rsidR="00607713" w:rsidRDefault="00607713" w:rsidP="00A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13" w:rsidRDefault="00607713" w:rsidP="00AF1AD4">
      <w:pPr>
        <w:spacing w:after="0" w:line="240" w:lineRule="auto"/>
      </w:pPr>
      <w:r>
        <w:separator/>
      </w:r>
    </w:p>
  </w:footnote>
  <w:footnote w:type="continuationSeparator" w:id="0">
    <w:p w:rsidR="00607713" w:rsidRDefault="00607713" w:rsidP="00AF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926829"/>
      <w:docPartObj>
        <w:docPartGallery w:val="Page Numbers (Top of Page)"/>
        <w:docPartUnique/>
      </w:docPartObj>
    </w:sdtPr>
    <w:sdtContent>
      <w:p w:rsidR="00AF1AD4" w:rsidRDefault="00C248AE">
        <w:pPr>
          <w:pStyle w:val="a7"/>
          <w:jc w:val="center"/>
        </w:pPr>
        <w:r w:rsidRPr="00673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1AD4" w:rsidRPr="006734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53C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73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1AD4" w:rsidRDefault="00AF1A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5D1"/>
    <w:multiLevelType w:val="hybridMultilevel"/>
    <w:tmpl w:val="D08E5192"/>
    <w:lvl w:ilvl="0" w:tplc="93A6C6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684915"/>
    <w:rsid w:val="00011494"/>
    <w:rsid w:val="00011E7E"/>
    <w:rsid w:val="000309BB"/>
    <w:rsid w:val="00037F0E"/>
    <w:rsid w:val="0006344C"/>
    <w:rsid w:val="000807B2"/>
    <w:rsid w:val="00096567"/>
    <w:rsid w:val="000B318C"/>
    <w:rsid w:val="000D00F3"/>
    <w:rsid w:val="000D443F"/>
    <w:rsid w:val="000D4876"/>
    <w:rsid w:val="000E6FF0"/>
    <w:rsid w:val="000F3E5D"/>
    <w:rsid w:val="000F6013"/>
    <w:rsid w:val="0010350F"/>
    <w:rsid w:val="00133CFD"/>
    <w:rsid w:val="00141CCA"/>
    <w:rsid w:val="00152ED3"/>
    <w:rsid w:val="00191262"/>
    <w:rsid w:val="001E4CB5"/>
    <w:rsid w:val="001F11BE"/>
    <w:rsid w:val="0020249D"/>
    <w:rsid w:val="00253FD8"/>
    <w:rsid w:val="002A7088"/>
    <w:rsid w:val="002B31B4"/>
    <w:rsid w:val="002C30D3"/>
    <w:rsid w:val="002C39D8"/>
    <w:rsid w:val="002E105F"/>
    <w:rsid w:val="00303250"/>
    <w:rsid w:val="00305797"/>
    <w:rsid w:val="003102A3"/>
    <w:rsid w:val="00321E70"/>
    <w:rsid w:val="00343FF2"/>
    <w:rsid w:val="00402A20"/>
    <w:rsid w:val="00405804"/>
    <w:rsid w:val="0040660A"/>
    <w:rsid w:val="004139E3"/>
    <w:rsid w:val="00414773"/>
    <w:rsid w:val="0042291E"/>
    <w:rsid w:val="00422F58"/>
    <w:rsid w:val="00492FF5"/>
    <w:rsid w:val="0049652B"/>
    <w:rsid w:val="004A0C90"/>
    <w:rsid w:val="004A76AE"/>
    <w:rsid w:val="004F24D7"/>
    <w:rsid w:val="00532D16"/>
    <w:rsid w:val="00545518"/>
    <w:rsid w:val="00553E47"/>
    <w:rsid w:val="00561FC7"/>
    <w:rsid w:val="0057775B"/>
    <w:rsid w:val="005A2871"/>
    <w:rsid w:val="005B5F50"/>
    <w:rsid w:val="005D06C1"/>
    <w:rsid w:val="005E1F0E"/>
    <w:rsid w:val="005E2552"/>
    <w:rsid w:val="005E25B1"/>
    <w:rsid w:val="005E4BE0"/>
    <w:rsid w:val="00607713"/>
    <w:rsid w:val="00630242"/>
    <w:rsid w:val="00644284"/>
    <w:rsid w:val="00655CD5"/>
    <w:rsid w:val="006734CC"/>
    <w:rsid w:val="00684915"/>
    <w:rsid w:val="006B2236"/>
    <w:rsid w:val="006C01B1"/>
    <w:rsid w:val="006C0B8B"/>
    <w:rsid w:val="00705647"/>
    <w:rsid w:val="00725F8D"/>
    <w:rsid w:val="007500C7"/>
    <w:rsid w:val="00754D71"/>
    <w:rsid w:val="00777F1F"/>
    <w:rsid w:val="00797F56"/>
    <w:rsid w:val="007C70D4"/>
    <w:rsid w:val="008054A6"/>
    <w:rsid w:val="00806F1A"/>
    <w:rsid w:val="00814EF7"/>
    <w:rsid w:val="008162DB"/>
    <w:rsid w:val="008446CA"/>
    <w:rsid w:val="008727D7"/>
    <w:rsid w:val="00872D49"/>
    <w:rsid w:val="008770CE"/>
    <w:rsid w:val="008825FB"/>
    <w:rsid w:val="008B23D8"/>
    <w:rsid w:val="008B6DFD"/>
    <w:rsid w:val="008F4588"/>
    <w:rsid w:val="009011CD"/>
    <w:rsid w:val="00920F6F"/>
    <w:rsid w:val="00923100"/>
    <w:rsid w:val="00926F22"/>
    <w:rsid w:val="0094591D"/>
    <w:rsid w:val="00947D64"/>
    <w:rsid w:val="00951140"/>
    <w:rsid w:val="0096123E"/>
    <w:rsid w:val="009632FD"/>
    <w:rsid w:val="00997E9E"/>
    <w:rsid w:val="009B0388"/>
    <w:rsid w:val="009E63D0"/>
    <w:rsid w:val="00A137BB"/>
    <w:rsid w:val="00A13870"/>
    <w:rsid w:val="00A26506"/>
    <w:rsid w:val="00A318A4"/>
    <w:rsid w:val="00A37ABB"/>
    <w:rsid w:val="00A43D00"/>
    <w:rsid w:val="00A81266"/>
    <w:rsid w:val="00A90D05"/>
    <w:rsid w:val="00AC07F0"/>
    <w:rsid w:val="00AC6F7E"/>
    <w:rsid w:val="00AF1AD4"/>
    <w:rsid w:val="00AF79DC"/>
    <w:rsid w:val="00B07C13"/>
    <w:rsid w:val="00B21A5E"/>
    <w:rsid w:val="00B439BB"/>
    <w:rsid w:val="00BA3B65"/>
    <w:rsid w:val="00BB5029"/>
    <w:rsid w:val="00BD6CFF"/>
    <w:rsid w:val="00BF39D4"/>
    <w:rsid w:val="00BF5644"/>
    <w:rsid w:val="00BF7E3B"/>
    <w:rsid w:val="00C07C84"/>
    <w:rsid w:val="00C156F7"/>
    <w:rsid w:val="00C248AE"/>
    <w:rsid w:val="00C26037"/>
    <w:rsid w:val="00C26F47"/>
    <w:rsid w:val="00C4401B"/>
    <w:rsid w:val="00C553C1"/>
    <w:rsid w:val="00C632DA"/>
    <w:rsid w:val="00C6743D"/>
    <w:rsid w:val="00CA1F50"/>
    <w:rsid w:val="00CB3AA2"/>
    <w:rsid w:val="00CB468A"/>
    <w:rsid w:val="00CC0E4F"/>
    <w:rsid w:val="00CC41E1"/>
    <w:rsid w:val="00D2386C"/>
    <w:rsid w:val="00D375AC"/>
    <w:rsid w:val="00D64B70"/>
    <w:rsid w:val="00D83FA9"/>
    <w:rsid w:val="00DB5E1F"/>
    <w:rsid w:val="00DC2B53"/>
    <w:rsid w:val="00DE59B4"/>
    <w:rsid w:val="00DF5F8B"/>
    <w:rsid w:val="00E149EC"/>
    <w:rsid w:val="00E205B5"/>
    <w:rsid w:val="00E26079"/>
    <w:rsid w:val="00E26F1E"/>
    <w:rsid w:val="00E317F9"/>
    <w:rsid w:val="00E46EE1"/>
    <w:rsid w:val="00E945EA"/>
    <w:rsid w:val="00E97D68"/>
    <w:rsid w:val="00EB549D"/>
    <w:rsid w:val="00ED15E9"/>
    <w:rsid w:val="00ED7DF0"/>
    <w:rsid w:val="00F25B89"/>
    <w:rsid w:val="00F31095"/>
    <w:rsid w:val="00F52294"/>
    <w:rsid w:val="00F67C72"/>
    <w:rsid w:val="00FA113F"/>
    <w:rsid w:val="00FA4BD9"/>
    <w:rsid w:val="00FB5FA9"/>
    <w:rsid w:val="00FC67EB"/>
    <w:rsid w:val="00FD2B2A"/>
    <w:rsid w:val="00FF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9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AD4"/>
  </w:style>
  <w:style w:type="paragraph" w:styleId="a9">
    <w:name w:val="footer"/>
    <w:basedOn w:val="a"/>
    <w:link w:val="aa"/>
    <w:uiPriority w:val="99"/>
    <w:unhideWhenUsed/>
    <w:rsid w:val="00AF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AD4"/>
  </w:style>
  <w:style w:type="character" w:customStyle="1" w:styleId="UnresolvedMention">
    <w:name w:val="Unresolved Mention"/>
    <w:basedOn w:val="a0"/>
    <w:uiPriority w:val="99"/>
    <w:semiHidden/>
    <w:unhideWhenUsed/>
    <w:rsid w:val="004A0C90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E14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149EC"/>
    <w:pPr>
      <w:spacing w:after="0" w:line="240" w:lineRule="auto"/>
      <w:ind w:firstLine="8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E149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67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502/443d2760232a9f99746be49e68bf32801f70e45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9502/443d2760232a9f99746be49e68bf32801f70e4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1428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428/30b3f8c55f65557c253227a65b908cc075ce11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8170-37D1-406D-BB4E-DC1B304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4</cp:revision>
  <cp:lastPrinted>2019-02-28T08:51:00Z</cp:lastPrinted>
  <dcterms:created xsi:type="dcterms:W3CDTF">2020-12-02T14:31:00Z</dcterms:created>
  <dcterms:modified xsi:type="dcterms:W3CDTF">2020-12-03T14:52:00Z</dcterms:modified>
</cp:coreProperties>
</file>