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6C8" w:rsidRPr="00FF06C8" w:rsidRDefault="00FF06C8" w:rsidP="00FF06C8">
      <w:pPr>
        <w:shd w:val="clear" w:color="auto" w:fill="FFFFFF"/>
        <w:ind w:left="6237"/>
        <w:rPr>
          <w:color w:val="000000"/>
          <w:sz w:val="28"/>
          <w:szCs w:val="28"/>
        </w:rPr>
      </w:pPr>
      <w:r w:rsidRPr="00FF06C8">
        <w:rPr>
          <w:color w:val="000000"/>
          <w:sz w:val="28"/>
          <w:szCs w:val="28"/>
        </w:rPr>
        <w:t>Вносится депутат</w:t>
      </w:r>
      <w:r w:rsidR="00486FA7">
        <w:rPr>
          <w:color w:val="000000"/>
          <w:sz w:val="28"/>
          <w:szCs w:val="28"/>
        </w:rPr>
        <w:t>ами</w:t>
      </w:r>
      <w:r w:rsidRPr="00FF06C8">
        <w:rPr>
          <w:color w:val="000000"/>
          <w:sz w:val="28"/>
          <w:szCs w:val="28"/>
        </w:rPr>
        <w:t xml:space="preserve"> Государственной Думы</w:t>
      </w:r>
    </w:p>
    <w:p w:rsidR="00EB5A2C" w:rsidRDefault="00EB5A2C" w:rsidP="00FF06C8">
      <w:pPr>
        <w:shd w:val="clear" w:color="auto" w:fill="FFFFFF"/>
        <w:ind w:left="623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И.В.Лебедевым,</w:t>
      </w:r>
    </w:p>
    <w:p w:rsidR="00FF06C8" w:rsidRDefault="00492575" w:rsidP="00FF06C8">
      <w:pPr>
        <w:shd w:val="clear" w:color="auto" w:fill="FFFFFF"/>
        <w:ind w:left="623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Я.Е.Ниловым</w:t>
      </w:r>
      <w:r w:rsidR="002E7578">
        <w:rPr>
          <w:color w:val="000000"/>
          <w:sz w:val="28"/>
          <w:szCs w:val="28"/>
        </w:rPr>
        <w:t>,</w:t>
      </w:r>
    </w:p>
    <w:p w:rsidR="00624856" w:rsidRDefault="002E7578" w:rsidP="00FF06C8">
      <w:pPr>
        <w:shd w:val="clear" w:color="auto" w:fill="FFFFFF"/>
        <w:ind w:left="623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Д.А.Свищёвым</w:t>
      </w:r>
      <w:r w:rsidR="0011518E">
        <w:rPr>
          <w:color w:val="000000"/>
          <w:sz w:val="28"/>
          <w:szCs w:val="28"/>
        </w:rPr>
        <w:t xml:space="preserve">, А.Н.Свинцовым </w:t>
      </w:r>
    </w:p>
    <w:p w:rsidR="00EB5A2C" w:rsidRDefault="00EB5A2C" w:rsidP="004107A1">
      <w:pPr>
        <w:shd w:val="clear" w:color="auto" w:fill="FFFFFF"/>
        <w:ind w:left="6237"/>
        <w:rPr>
          <w:color w:val="000000"/>
          <w:sz w:val="28"/>
          <w:szCs w:val="28"/>
        </w:rPr>
      </w:pPr>
    </w:p>
    <w:p w:rsidR="00FF06C8" w:rsidRPr="00FF06C8" w:rsidRDefault="00FF06C8" w:rsidP="004107A1">
      <w:pPr>
        <w:shd w:val="clear" w:color="auto" w:fill="FFFFFF"/>
        <w:ind w:left="6237"/>
        <w:rPr>
          <w:color w:val="000000"/>
          <w:sz w:val="28"/>
          <w:szCs w:val="28"/>
        </w:rPr>
      </w:pPr>
      <w:r w:rsidRPr="00FF06C8">
        <w:rPr>
          <w:color w:val="000000"/>
          <w:sz w:val="28"/>
          <w:szCs w:val="28"/>
        </w:rPr>
        <w:t xml:space="preserve">Проект </w:t>
      </w:r>
    </w:p>
    <w:p w:rsidR="0036137D" w:rsidRPr="00D34C18" w:rsidRDefault="0036137D" w:rsidP="0036137D">
      <w:pPr>
        <w:shd w:val="clear" w:color="auto" w:fill="FFFFFF"/>
        <w:ind w:left="6372"/>
        <w:rPr>
          <w:color w:val="000000"/>
          <w:sz w:val="28"/>
          <w:szCs w:val="28"/>
        </w:rPr>
      </w:pPr>
    </w:p>
    <w:p w:rsidR="004107A1" w:rsidRPr="00D34C18" w:rsidRDefault="006758E4" w:rsidP="00C543D3">
      <w:pPr>
        <w:spacing w:line="240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36137D" w:rsidRPr="00080AD5" w:rsidRDefault="0036137D" w:rsidP="00C543D3">
      <w:pPr>
        <w:spacing w:line="240" w:lineRule="atLeast"/>
        <w:jc w:val="center"/>
        <w:rPr>
          <w:b/>
          <w:bCs/>
          <w:color w:val="000000"/>
          <w:sz w:val="28"/>
          <w:szCs w:val="28"/>
        </w:rPr>
      </w:pPr>
      <w:r w:rsidRPr="00080AD5">
        <w:rPr>
          <w:b/>
          <w:bCs/>
          <w:color w:val="000000"/>
          <w:sz w:val="28"/>
          <w:szCs w:val="28"/>
        </w:rPr>
        <w:t>ФЕДЕРАЛЬНЫЙ ЗАКОН</w:t>
      </w:r>
    </w:p>
    <w:p w:rsidR="0036137D" w:rsidRDefault="0036137D" w:rsidP="00C543D3">
      <w:pPr>
        <w:spacing w:line="240" w:lineRule="atLeast"/>
        <w:jc w:val="center"/>
        <w:rPr>
          <w:color w:val="000000"/>
          <w:sz w:val="30"/>
          <w:szCs w:val="30"/>
        </w:rPr>
      </w:pPr>
    </w:p>
    <w:p w:rsidR="00D13B95" w:rsidRDefault="00540337" w:rsidP="00D13B95">
      <w:pPr>
        <w:spacing w:line="240" w:lineRule="atLeast"/>
        <w:jc w:val="center"/>
        <w:rPr>
          <w:b/>
          <w:bCs/>
          <w:sz w:val="28"/>
          <w:szCs w:val="28"/>
        </w:rPr>
      </w:pPr>
      <w:r w:rsidRPr="00540337">
        <w:rPr>
          <w:b/>
          <w:bCs/>
          <w:sz w:val="28"/>
          <w:szCs w:val="28"/>
        </w:rPr>
        <w:t>О внесении изменени</w:t>
      </w:r>
      <w:r w:rsidR="00AC6D80">
        <w:rPr>
          <w:b/>
          <w:bCs/>
          <w:sz w:val="28"/>
          <w:szCs w:val="28"/>
        </w:rPr>
        <w:t>й</w:t>
      </w:r>
      <w:r w:rsidRPr="00540337">
        <w:rPr>
          <w:b/>
          <w:bCs/>
          <w:sz w:val="28"/>
          <w:szCs w:val="28"/>
        </w:rPr>
        <w:t xml:space="preserve"> в </w:t>
      </w:r>
      <w:r w:rsidR="00322AA7">
        <w:rPr>
          <w:b/>
          <w:bCs/>
          <w:sz w:val="28"/>
          <w:szCs w:val="28"/>
        </w:rPr>
        <w:t>стать</w:t>
      </w:r>
      <w:r w:rsidR="0076220C">
        <w:rPr>
          <w:b/>
          <w:bCs/>
          <w:sz w:val="28"/>
          <w:szCs w:val="28"/>
        </w:rPr>
        <w:t>и</w:t>
      </w:r>
      <w:r w:rsidR="00322AA7">
        <w:rPr>
          <w:b/>
          <w:bCs/>
          <w:sz w:val="28"/>
          <w:szCs w:val="28"/>
        </w:rPr>
        <w:t xml:space="preserve"> </w:t>
      </w:r>
      <w:r w:rsidR="00AC6D80">
        <w:rPr>
          <w:b/>
          <w:bCs/>
          <w:sz w:val="28"/>
          <w:szCs w:val="28"/>
        </w:rPr>
        <w:t xml:space="preserve">4 и </w:t>
      </w:r>
      <w:r w:rsidR="00322AA7">
        <w:rPr>
          <w:b/>
          <w:bCs/>
          <w:sz w:val="28"/>
          <w:szCs w:val="28"/>
        </w:rPr>
        <w:t xml:space="preserve">20 </w:t>
      </w:r>
      <w:r w:rsidR="00322AA7" w:rsidRPr="00322AA7">
        <w:rPr>
          <w:b/>
          <w:bCs/>
          <w:sz w:val="28"/>
          <w:szCs w:val="28"/>
        </w:rPr>
        <w:t>Федеральн</w:t>
      </w:r>
      <w:r w:rsidR="00322AA7">
        <w:rPr>
          <w:b/>
          <w:bCs/>
          <w:sz w:val="28"/>
          <w:szCs w:val="28"/>
        </w:rPr>
        <w:t>ого</w:t>
      </w:r>
      <w:r w:rsidR="00322AA7" w:rsidRPr="00322AA7">
        <w:rPr>
          <w:b/>
          <w:bCs/>
          <w:sz w:val="28"/>
          <w:szCs w:val="28"/>
        </w:rPr>
        <w:t xml:space="preserve"> закон</w:t>
      </w:r>
      <w:r w:rsidR="00322AA7">
        <w:rPr>
          <w:b/>
          <w:bCs/>
          <w:sz w:val="28"/>
          <w:szCs w:val="28"/>
        </w:rPr>
        <w:t>а</w:t>
      </w:r>
    </w:p>
    <w:p w:rsidR="00540337" w:rsidRPr="00540337" w:rsidRDefault="00322AA7" w:rsidP="00540337">
      <w:pPr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Pr="00322AA7">
        <w:rPr>
          <w:b/>
          <w:bCs/>
          <w:sz w:val="28"/>
          <w:szCs w:val="28"/>
        </w:rPr>
        <w:t>О безопасности дорожного движения</w:t>
      </w:r>
      <w:r>
        <w:rPr>
          <w:b/>
          <w:bCs/>
          <w:sz w:val="28"/>
          <w:szCs w:val="28"/>
        </w:rPr>
        <w:t>»</w:t>
      </w:r>
    </w:p>
    <w:p w:rsidR="00404748" w:rsidRDefault="00404748" w:rsidP="00C543D3">
      <w:pPr>
        <w:spacing w:line="240" w:lineRule="atLeast"/>
        <w:jc w:val="center"/>
        <w:rPr>
          <w:b/>
          <w:bCs/>
          <w:sz w:val="28"/>
          <w:szCs w:val="28"/>
        </w:rPr>
      </w:pPr>
    </w:p>
    <w:p w:rsidR="0043524D" w:rsidRDefault="0043524D" w:rsidP="00C543D3">
      <w:pPr>
        <w:pStyle w:val="a3"/>
        <w:widowControl w:val="0"/>
        <w:spacing w:line="480" w:lineRule="auto"/>
        <w:rPr>
          <w:b/>
          <w:bCs/>
        </w:rPr>
      </w:pPr>
      <w:r>
        <w:rPr>
          <w:b/>
          <w:bCs/>
        </w:rPr>
        <w:t>Статья 1</w:t>
      </w:r>
    </w:p>
    <w:p w:rsidR="00AC6D80" w:rsidRDefault="00322AA7" w:rsidP="00322AA7">
      <w:pPr>
        <w:pStyle w:val="a3"/>
        <w:spacing w:line="480" w:lineRule="auto"/>
        <w:rPr>
          <w:bCs/>
        </w:rPr>
      </w:pPr>
      <w:bookmarkStart w:id="0" w:name="_Hlk55841329"/>
      <w:r w:rsidRPr="00322AA7">
        <w:rPr>
          <w:bCs/>
        </w:rPr>
        <w:t xml:space="preserve">Внести </w:t>
      </w:r>
      <w:r w:rsidR="00AC6D80">
        <w:rPr>
          <w:bCs/>
        </w:rPr>
        <w:t xml:space="preserve">в </w:t>
      </w:r>
      <w:r w:rsidRPr="00322AA7">
        <w:rPr>
          <w:bCs/>
        </w:rPr>
        <w:t>Федеральн</w:t>
      </w:r>
      <w:r w:rsidR="00AC6D80">
        <w:rPr>
          <w:bCs/>
        </w:rPr>
        <w:t>ый</w:t>
      </w:r>
      <w:r w:rsidRPr="00322AA7">
        <w:rPr>
          <w:bCs/>
        </w:rPr>
        <w:t xml:space="preserve"> закон от 10 декабря 1995</w:t>
      </w:r>
      <w:r w:rsidR="0065367D">
        <w:rPr>
          <w:bCs/>
        </w:rPr>
        <w:t> </w:t>
      </w:r>
      <w:r w:rsidRPr="00322AA7">
        <w:rPr>
          <w:bCs/>
        </w:rPr>
        <w:t xml:space="preserve">года </w:t>
      </w:r>
      <w:r>
        <w:rPr>
          <w:bCs/>
        </w:rPr>
        <w:t>№</w:t>
      </w:r>
      <w:r w:rsidR="0065367D">
        <w:rPr>
          <w:bCs/>
        </w:rPr>
        <w:t> </w:t>
      </w:r>
      <w:r w:rsidRPr="00322AA7">
        <w:rPr>
          <w:bCs/>
        </w:rPr>
        <w:t xml:space="preserve">196-ФЗ </w:t>
      </w:r>
      <w:bookmarkStart w:id="1" w:name="_GoBack"/>
      <w:r>
        <w:rPr>
          <w:bCs/>
        </w:rPr>
        <w:t>«</w:t>
      </w:r>
      <w:r w:rsidRPr="00322AA7">
        <w:rPr>
          <w:bCs/>
        </w:rPr>
        <w:t>О</w:t>
      </w:r>
      <w:r>
        <w:rPr>
          <w:bCs/>
        </w:rPr>
        <w:t> </w:t>
      </w:r>
      <w:r w:rsidRPr="00322AA7">
        <w:rPr>
          <w:bCs/>
        </w:rPr>
        <w:t>безопасности дорожного движения</w:t>
      </w:r>
      <w:r>
        <w:rPr>
          <w:bCs/>
        </w:rPr>
        <w:t>»</w:t>
      </w:r>
      <w:r w:rsidRPr="00322AA7">
        <w:rPr>
          <w:bCs/>
        </w:rPr>
        <w:t xml:space="preserve"> </w:t>
      </w:r>
      <w:bookmarkEnd w:id="1"/>
      <w:r w:rsidRPr="00322AA7">
        <w:rPr>
          <w:bCs/>
        </w:rPr>
        <w:t xml:space="preserve">(Собрание законодательства Российской Федерации, 1995, </w:t>
      </w:r>
      <w:r>
        <w:rPr>
          <w:bCs/>
        </w:rPr>
        <w:t>№</w:t>
      </w:r>
      <w:r w:rsidRPr="00322AA7">
        <w:rPr>
          <w:bCs/>
        </w:rPr>
        <w:t xml:space="preserve"> 50, ст. 4873; </w:t>
      </w:r>
      <w:r w:rsidR="00285A74">
        <w:rPr>
          <w:bCs/>
        </w:rPr>
        <w:t xml:space="preserve">2011, № 29, ст. 4283; </w:t>
      </w:r>
      <w:r w:rsidRPr="00322AA7">
        <w:rPr>
          <w:bCs/>
        </w:rPr>
        <w:t xml:space="preserve">2017, </w:t>
      </w:r>
      <w:r w:rsidR="0065367D">
        <w:rPr>
          <w:bCs/>
        </w:rPr>
        <w:t>№</w:t>
      </w:r>
      <w:r w:rsidR="00285A74">
        <w:rPr>
          <w:bCs/>
        </w:rPr>
        <w:t> </w:t>
      </w:r>
      <w:r w:rsidRPr="00322AA7">
        <w:rPr>
          <w:bCs/>
        </w:rPr>
        <w:t xml:space="preserve">52, ст. 7921; 2018, </w:t>
      </w:r>
      <w:r w:rsidR="0065367D">
        <w:rPr>
          <w:bCs/>
        </w:rPr>
        <w:t>№</w:t>
      </w:r>
      <w:r w:rsidR="00AC6D80">
        <w:rPr>
          <w:bCs/>
        </w:rPr>
        <w:t> </w:t>
      </w:r>
      <w:r w:rsidRPr="00322AA7">
        <w:rPr>
          <w:bCs/>
        </w:rPr>
        <w:t>1, ст. 27)</w:t>
      </w:r>
      <w:r w:rsidR="00AC6D80">
        <w:rPr>
          <w:bCs/>
        </w:rPr>
        <w:t xml:space="preserve"> следующие изменения:</w:t>
      </w:r>
    </w:p>
    <w:p w:rsidR="00AC6D80" w:rsidRDefault="00AC6D80" w:rsidP="00AC6D80">
      <w:pPr>
        <w:pStyle w:val="a3"/>
        <w:numPr>
          <w:ilvl w:val="0"/>
          <w:numId w:val="7"/>
        </w:numPr>
        <w:spacing w:line="480" w:lineRule="auto"/>
        <w:rPr>
          <w:bCs/>
        </w:rPr>
      </w:pPr>
      <w:r>
        <w:rPr>
          <w:bCs/>
        </w:rPr>
        <w:t>статью 4 дополнить</w:t>
      </w:r>
      <w:r w:rsidR="0076220C">
        <w:rPr>
          <w:bCs/>
        </w:rPr>
        <w:t xml:space="preserve"> частью</w:t>
      </w:r>
      <w:r>
        <w:rPr>
          <w:bCs/>
        </w:rPr>
        <w:t xml:space="preserve"> </w:t>
      </w:r>
      <w:r w:rsidR="00D83636">
        <w:rPr>
          <w:bCs/>
        </w:rPr>
        <w:t>втор</w:t>
      </w:r>
      <w:r w:rsidR="0076220C">
        <w:rPr>
          <w:bCs/>
        </w:rPr>
        <w:t>ой</w:t>
      </w:r>
      <w:r w:rsidR="00D83636">
        <w:rPr>
          <w:bCs/>
        </w:rPr>
        <w:t xml:space="preserve"> </w:t>
      </w:r>
      <w:r>
        <w:rPr>
          <w:bCs/>
        </w:rPr>
        <w:t>следующего содержания:</w:t>
      </w:r>
    </w:p>
    <w:p w:rsidR="00AC6D80" w:rsidRDefault="00AC6D80" w:rsidP="00AC6D80">
      <w:pPr>
        <w:pStyle w:val="a3"/>
        <w:spacing w:line="480" w:lineRule="auto"/>
        <w:rPr>
          <w:bCs/>
        </w:rPr>
      </w:pPr>
      <w:r>
        <w:rPr>
          <w:bCs/>
        </w:rPr>
        <w:t>«Правила дорожного движения Российской Федерации устанавливаются федеральным законом.»;</w:t>
      </w:r>
    </w:p>
    <w:p w:rsidR="0065367D" w:rsidRPr="00C35B0C" w:rsidRDefault="00AC6D80" w:rsidP="00AC6D80">
      <w:pPr>
        <w:pStyle w:val="a3"/>
        <w:spacing w:line="480" w:lineRule="auto"/>
        <w:rPr>
          <w:bCs/>
        </w:rPr>
      </w:pPr>
      <w:r>
        <w:rPr>
          <w:bCs/>
        </w:rPr>
        <w:t xml:space="preserve">2) </w:t>
      </w:r>
      <w:r w:rsidRPr="00322AA7">
        <w:rPr>
          <w:bCs/>
        </w:rPr>
        <w:t xml:space="preserve">в </w:t>
      </w:r>
      <w:r>
        <w:rPr>
          <w:bCs/>
        </w:rPr>
        <w:t>абзаце шестом пункта 3 статьи 20 слова «, утвержденными Правительством Российской Федерации» исключить.</w:t>
      </w:r>
    </w:p>
    <w:bookmarkEnd w:id="0"/>
    <w:p w:rsidR="00540337" w:rsidRPr="00540337" w:rsidRDefault="00540337" w:rsidP="00540337">
      <w:pPr>
        <w:pStyle w:val="a3"/>
        <w:spacing w:line="480" w:lineRule="auto"/>
        <w:rPr>
          <w:b/>
          <w:bCs/>
        </w:rPr>
      </w:pPr>
      <w:r w:rsidRPr="00540337">
        <w:rPr>
          <w:b/>
          <w:bCs/>
        </w:rPr>
        <w:t>Статья 2</w:t>
      </w:r>
    </w:p>
    <w:p w:rsidR="00540337" w:rsidRPr="00540337" w:rsidRDefault="00540337" w:rsidP="00540337">
      <w:pPr>
        <w:pStyle w:val="a3"/>
        <w:spacing w:line="480" w:lineRule="auto"/>
        <w:rPr>
          <w:bCs/>
        </w:rPr>
      </w:pPr>
      <w:r w:rsidRPr="00540337">
        <w:rPr>
          <w:bCs/>
        </w:rPr>
        <w:t>Настоящий Федеральный закон вступает в силу с</w:t>
      </w:r>
      <w:r w:rsidR="00AC6D80">
        <w:rPr>
          <w:bCs/>
        </w:rPr>
        <w:t xml:space="preserve"> 1 января 2022 года.</w:t>
      </w:r>
    </w:p>
    <w:p w:rsidR="004107A1" w:rsidRPr="004107A1" w:rsidRDefault="004107A1" w:rsidP="004107A1">
      <w:pPr>
        <w:pStyle w:val="a3"/>
        <w:widowControl w:val="0"/>
        <w:spacing w:line="408" w:lineRule="auto"/>
        <w:ind w:firstLine="708"/>
      </w:pPr>
      <w:bookmarkStart w:id="2" w:name="_Hlk45003063"/>
    </w:p>
    <w:p w:rsidR="00837080" w:rsidRPr="00497B77" w:rsidRDefault="00837080" w:rsidP="001429AF">
      <w:pPr>
        <w:pStyle w:val="a8"/>
        <w:spacing w:line="240" w:lineRule="auto"/>
        <w:ind w:left="0" w:right="0" w:firstLine="709"/>
        <w:jc w:val="both"/>
        <w:rPr>
          <w:rFonts w:ascii="Times New Roman" w:hAnsi="Times New Roman"/>
          <w:szCs w:val="28"/>
        </w:rPr>
      </w:pPr>
      <w:r w:rsidRPr="00497B77">
        <w:rPr>
          <w:rFonts w:ascii="Times New Roman" w:hAnsi="Times New Roman"/>
          <w:szCs w:val="28"/>
        </w:rPr>
        <w:t>Президент</w:t>
      </w:r>
    </w:p>
    <w:p w:rsidR="00A75A99" w:rsidRDefault="00837080" w:rsidP="00461317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497B77">
        <w:rPr>
          <w:sz w:val="28"/>
          <w:szCs w:val="28"/>
        </w:rPr>
        <w:t>Российской Федерации</w:t>
      </w:r>
      <w:bookmarkEnd w:id="2"/>
    </w:p>
    <w:p w:rsidR="00075830" w:rsidRDefault="00075830" w:rsidP="00461317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075830" w:rsidRDefault="00075830" w:rsidP="00461317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075830" w:rsidRPr="00235DE4" w:rsidRDefault="00075830" w:rsidP="00075830">
      <w:pPr>
        <w:jc w:val="center"/>
        <w:rPr>
          <w:b/>
          <w:sz w:val="28"/>
          <w:szCs w:val="28"/>
        </w:rPr>
      </w:pPr>
      <w:r w:rsidRPr="00235DE4">
        <w:rPr>
          <w:b/>
          <w:sz w:val="28"/>
          <w:szCs w:val="28"/>
        </w:rPr>
        <w:t>Пояснительная записка</w:t>
      </w:r>
    </w:p>
    <w:p w:rsidR="00075830" w:rsidRPr="00984748" w:rsidRDefault="00075830" w:rsidP="00075830">
      <w:pPr>
        <w:jc w:val="center"/>
        <w:rPr>
          <w:b/>
          <w:bCs/>
          <w:sz w:val="28"/>
          <w:szCs w:val="28"/>
        </w:rPr>
      </w:pPr>
      <w:r w:rsidRPr="00235DE4">
        <w:rPr>
          <w:b/>
          <w:sz w:val="28"/>
          <w:szCs w:val="28"/>
        </w:rPr>
        <w:t>к проекту федерального закона «О внесении изменени</w:t>
      </w:r>
      <w:r>
        <w:rPr>
          <w:b/>
          <w:sz w:val="28"/>
          <w:szCs w:val="28"/>
        </w:rPr>
        <w:t>й</w:t>
      </w:r>
      <w:r w:rsidRPr="00235DE4">
        <w:rPr>
          <w:b/>
          <w:sz w:val="28"/>
          <w:szCs w:val="28"/>
        </w:rPr>
        <w:t xml:space="preserve"> </w:t>
      </w:r>
      <w:r w:rsidRPr="00235DE4">
        <w:rPr>
          <w:b/>
          <w:bCs/>
          <w:sz w:val="28"/>
          <w:szCs w:val="28"/>
        </w:rPr>
        <w:t>в стать</w:t>
      </w:r>
      <w:r>
        <w:rPr>
          <w:b/>
          <w:bCs/>
          <w:sz w:val="28"/>
          <w:szCs w:val="28"/>
        </w:rPr>
        <w:t>и 4 и</w:t>
      </w:r>
      <w:r w:rsidRPr="00235DE4">
        <w:rPr>
          <w:b/>
          <w:bCs/>
          <w:sz w:val="28"/>
          <w:szCs w:val="28"/>
        </w:rPr>
        <w:t xml:space="preserve"> 20 Федерального закона </w:t>
      </w:r>
      <w:r w:rsidRPr="00984748">
        <w:rPr>
          <w:b/>
          <w:bCs/>
          <w:sz w:val="28"/>
          <w:szCs w:val="28"/>
        </w:rPr>
        <w:t>«О безопасности дорожного движения»</w:t>
      </w:r>
    </w:p>
    <w:p w:rsidR="00075830" w:rsidRPr="00235DE4" w:rsidRDefault="00075830" w:rsidP="00075830">
      <w:pPr>
        <w:spacing w:line="420" w:lineRule="exact"/>
        <w:rPr>
          <w:sz w:val="28"/>
          <w:szCs w:val="28"/>
        </w:rPr>
      </w:pPr>
    </w:p>
    <w:p w:rsidR="00075830" w:rsidRPr="00235DE4" w:rsidRDefault="00075830" w:rsidP="00075830">
      <w:pPr>
        <w:spacing w:line="360" w:lineRule="auto"/>
        <w:jc w:val="both"/>
        <w:rPr>
          <w:sz w:val="28"/>
          <w:szCs w:val="28"/>
        </w:rPr>
      </w:pPr>
      <w:r w:rsidRPr="00235DE4">
        <w:rPr>
          <w:sz w:val="28"/>
          <w:szCs w:val="28"/>
        </w:rPr>
        <w:tab/>
        <w:t>Проект федерального закона «О внесении изменени</w:t>
      </w:r>
      <w:r>
        <w:rPr>
          <w:sz w:val="28"/>
          <w:szCs w:val="28"/>
        </w:rPr>
        <w:t>й</w:t>
      </w:r>
      <w:r w:rsidRPr="00235DE4">
        <w:rPr>
          <w:sz w:val="28"/>
          <w:szCs w:val="28"/>
        </w:rPr>
        <w:t xml:space="preserve"> </w:t>
      </w:r>
      <w:r w:rsidRPr="00235DE4">
        <w:rPr>
          <w:bCs/>
          <w:sz w:val="28"/>
          <w:szCs w:val="28"/>
        </w:rPr>
        <w:t>в стать</w:t>
      </w:r>
      <w:r>
        <w:rPr>
          <w:bCs/>
          <w:sz w:val="28"/>
          <w:szCs w:val="28"/>
        </w:rPr>
        <w:t>и 4 и</w:t>
      </w:r>
      <w:r w:rsidRPr="00235DE4">
        <w:rPr>
          <w:bCs/>
          <w:sz w:val="28"/>
          <w:szCs w:val="28"/>
        </w:rPr>
        <w:t xml:space="preserve"> 20 Федерального закона </w:t>
      </w:r>
      <w:r w:rsidRPr="00984748">
        <w:rPr>
          <w:bCs/>
          <w:sz w:val="28"/>
          <w:szCs w:val="28"/>
        </w:rPr>
        <w:t>«О безопасности дорожного движения»</w:t>
      </w:r>
      <w:r w:rsidRPr="00235DE4">
        <w:rPr>
          <w:bCs/>
          <w:sz w:val="28"/>
          <w:szCs w:val="28"/>
        </w:rPr>
        <w:t xml:space="preserve"> направлен на </w:t>
      </w:r>
      <w:r>
        <w:rPr>
          <w:bCs/>
          <w:sz w:val="28"/>
          <w:szCs w:val="28"/>
        </w:rPr>
        <w:t xml:space="preserve">установление </w:t>
      </w:r>
      <w:r w:rsidRPr="00235DE4">
        <w:rPr>
          <w:sz w:val="28"/>
          <w:szCs w:val="28"/>
        </w:rPr>
        <w:t xml:space="preserve">Правил дорожного движения </w:t>
      </w:r>
      <w:r>
        <w:rPr>
          <w:sz w:val="28"/>
          <w:szCs w:val="28"/>
        </w:rPr>
        <w:t xml:space="preserve">Российской Федерации </w:t>
      </w:r>
      <w:r w:rsidRPr="00235DE4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Pr="00235DE4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235DE4">
        <w:rPr>
          <w:sz w:val="28"/>
          <w:szCs w:val="28"/>
        </w:rPr>
        <w:t>.</w:t>
      </w:r>
    </w:p>
    <w:p w:rsidR="00075830" w:rsidRDefault="00075830" w:rsidP="0007583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Правила дорожного движения Российской Федерации согласно </w:t>
      </w:r>
      <w:r w:rsidRPr="00235DE4">
        <w:rPr>
          <w:sz w:val="28"/>
          <w:szCs w:val="28"/>
        </w:rPr>
        <w:t>статье</w:t>
      </w:r>
      <w:r>
        <w:rPr>
          <w:sz w:val="28"/>
          <w:szCs w:val="28"/>
        </w:rPr>
        <w:t> </w:t>
      </w:r>
      <w:r w:rsidRPr="00235DE4">
        <w:rPr>
          <w:sz w:val="28"/>
          <w:szCs w:val="28"/>
        </w:rPr>
        <w:t xml:space="preserve">20 Федерального закона </w:t>
      </w:r>
      <w:r w:rsidRPr="00984748">
        <w:rPr>
          <w:bCs/>
          <w:sz w:val="28"/>
          <w:szCs w:val="28"/>
        </w:rPr>
        <w:t>«О безопасности дорожного движения»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утверждаются Правительством </w:t>
      </w:r>
      <w:r w:rsidRPr="008D176C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 xml:space="preserve">. Действующие Правила дорожного движения утверждены Постановлением </w:t>
      </w:r>
      <w:r w:rsidRPr="00B83BA1">
        <w:rPr>
          <w:sz w:val="28"/>
          <w:szCs w:val="28"/>
        </w:rPr>
        <w:t xml:space="preserve">Совета Министров - Правительства Российской Федерации от 23 октября </w:t>
      </w:r>
      <w:smartTag w:uri="urn:schemas-microsoft-com:office:smarttags" w:element="metricconverter">
        <w:smartTagPr>
          <w:attr w:name="ProductID" w:val="1993 г"/>
        </w:smartTagPr>
        <w:r w:rsidRPr="00B83BA1">
          <w:rPr>
            <w:sz w:val="28"/>
            <w:szCs w:val="28"/>
          </w:rPr>
          <w:t>1993 г</w:t>
        </w:r>
      </w:smartTag>
      <w:r w:rsidRPr="00B83BA1">
        <w:rPr>
          <w:sz w:val="28"/>
          <w:szCs w:val="28"/>
        </w:rPr>
        <w:t xml:space="preserve">. № 1090 </w:t>
      </w:r>
      <w:r>
        <w:rPr>
          <w:sz w:val="28"/>
          <w:szCs w:val="28"/>
        </w:rPr>
        <w:t>«</w:t>
      </w:r>
      <w:r w:rsidRPr="00B83BA1">
        <w:rPr>
          <w:sz w:val="28"/>
          <w:szCs w:val="28"/>
        </w:rPr>
        <w:t>О Правилах дорожного движения</w:t>
      </w:r>
      <w:r>
        <w:rPr>
          <w:sz w:val="28"/>
          <w:szCs w:val="28"/>
        </w:rPr>
        <w:t xml:space="preserve">». </w:t>
      </w:r>
      <w:proofErr w:type="gramStart"/>
      <w:r>
        <w:rPr>
          <w:sz w:val="28"/>
          <w:szCs w:val="28"/>
        </w:rPr>
        <w:t xml:space="preserve">Таким образом, </w:t>
      </w:r>
      <w:r w:rsidRPr="00490EEE">
        <w:rPr>
          <w:sz w:val="28"/>
          <w:szCs w:val="28"/>
        </w:rPr>
        <w:t xml:space="preserve">Правила дорожного движения, </w:t>
      </w:r>
      <w:r>
        <w:rPr>
          <w:sz w:val="28"/>
          <w:szCs w:val="28"/>
        </w:rPr>
        <w:t>у</w:t>
      </w:r>
      <w:r w:rsidRPr="00490EEE">
        <w:rPr>
          <w:sz w:val="28"/>
          <w:szCs w:val="28"/>
        </w:rPr>
        <w:t>станавливаю</w:t>
      </w:r>
      <w:r>
        <w:rPr>
          <w:sz w:val="28"/>
          <w:szCs w:val="28"/>
        </w:rPr>
        <w:t>щие</w:t>
      </w:r>
      <w:r w:rsidRPr="00490EEE">
        <w:rPr>
          <w:sz w:val="28"/>
          <w:szCs w:val="28"/>
        </w:rPr>
        <w:t xml:space="preserve"> единый порядок дорожного движения на всей территории Российской Федерации</w:t>
      </w:r>
      <w:r>
        <w:rPr>
          <w:sz w:val="28"/>
          <w:szCs w:val="28"/>
        </w:rPr>
        <w:t xml:space="preserve">, содержащие определенные ограничения и запретительные нормы для граждан, </w:t>
      </w:r>
      <w:r w:rsidRPr="00490EEE">
        <w:rPr>
          <w:sz w:val="28"/>
          <w:szCs w:val="28"/>
        </w:rPr>
        <w:t>являются подзаконным актом.</w:t>
      </w:r>
      <w:proofErr w:type="gramEnd"/>
    </w:p>
    <w:p w:rsidR="00075830" w:rsidRDefault="00075830" w:rsidP="0007583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работа над Правилами дорожного движения поручается федеральным органам исполнительной власти, </w:t>
      </w:r>
      <w:r w:rsidRPr="00CE1CCA">
        <w:rPr>
          <w:sz w:val="28"/>
          <w:szCs w:val="28"/>
        </w:rPr>
        <w:t xml:space="preserve">осуществляющим </w:t>
      </w:r>
      <w:proofErr w:type="gramStart"/>
      <w:r w:rsidRPr="00CE1CCA">
        <w:rPr>
          <w:sz w:val="28"/>
          <w:szCs w:val="28"/>
        </w:rPr>
        <w:t>контроль за</w:t>
      </w:r>
      <w:proofErr w:type="gramEnd"/>
      <w:r w:rsidRPr="00CE1CCA">
        <w:rPr>
          <w:sz w:val="28"/>
          <w:szCs w:val="28"/>
        </w:rPr>
        <w:t xml:space="preserve"> участниками дорожного движения</w:t>
      </w:r>
      <w:r>
        <w:rPr>
          <w:sz w:val="28"/>
          <w:szCs w:val="28"/>
        </w:rPr>
        <w:t>. При этом депутаты Государственной Думы, сенаторы Российской Федерации, политические партии не участвуют в подготовке и совершенствовании</w:t>
      </w:r>
      <w:r w:rsidRPr="00F41F41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 Правил, что порой приводит к возникновению различных коллизий и нарушениям прав граждан.</w:t>
      </w:r>
    </w:p>
    <w:p w:rsidR="00075830" w:rsidRDefault="00075830" w:rsidP="0007583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мнению Правительства Российской Федерации, при утверждении Правил </w:t>
      </w:r>
      <w:r w:rsidRPr="00490EEE">
        <w:rPr>
          <w:sz w:val="28"/>
          <w:szCs w:val="28"/>
        </w:rPr>
        <w:t xml:space="preserve">дорожного движения </w:t>
      </w:r>
      <w:r>
        <w:rPr>
          <w:sz w:val="28"/>
          <w:szCs w:val="28"/>
        </w:rPr>
        <w:t xml:space="preserve">постановлением Правительства Российской Федерации </w:t>
      </w:r>
      <w:r w:rsidRPr="005E1112">
        <w:rPr>
          <w:sz w:val="28"/>
          <w:szCs w:val="28"/>
        </w:rPr>
        <w:t xml:space="preserve">есть возможность оперативно вносить в них необходимые </w:t>
      </w:r>
      <w:r w:rsidRPr="005E1112">
        <w:rPr>
          <w:sz w:val="28"/>
          <w:szCs w:val="28"/>
        </w:rPr>
        <w:lastRenderedPageBreak/>
        <w:t>изменения</w:t>
      </w:r>
      <w:r>
        <w:rPr>
          <w:sz w:val="28"/>
          <w:szCs w:val="28"/>
        </w:rPr>
        <w:t xml:space="preserve"> и</w:t>
      </w:r>
      <w:r w:rsidRPr="005E1112">
        <w:rPr>
          <w:sz w:val="28"/>
          <w:szCs w:val="28"/>
        </w:rPr>
        <w:t>ли уточнять понятия, вызываю</w:t>
      </w:r>
      <w:r>
        <w:rPr>
          <w:sz w:val="28"/>
          <w:szCs w:val="28"/>
        </w:rPr>
        <w:t>щие</w:t>
      </w:r>
      <w:r w:rsidRPr="005E1112">
        <w:rPr>
          <w:sz w:val="28"/>
          <w:szCs w:val="28"/>
        </w:rPr>
        <w:t xml:space="preserve"> неоднозначное толкование.</w:t>
      </w:r>
      <w:r>
        <w:rPr>
          <w:sz w:val="28"/>
          <w:szCs w:val="28"/>
        </w:rPr>
        <w:t xml:space="preserve"> Данная позиция вызывает сомнение. </w:t>
      </w:r>
    </w:p>
    <w:p w:rsidR="00075830" w:rsidRDefault="00075830" w:rsidP="0007583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</w:t>
      </w:r>
      <w:r w:rsidRPr="005E1112">
        <w:rPr>
          <w:sz w:val="28"/>
          <w:szCs w:val="28"/>
        </w:rPr>
        <w:t>принят</w:t>
      </w:r>
      <w:r>
        <w:rPr>
          <w:sz w:val="28"/>
          <w:szCs w:val="28"/>
        </w:rPr>
        <w:t>ия</w:t>
      </w:r>
      <w:r w:rsidRPr="005E1112">
        <w:rPr>
          <w:sz w:val="28"/>
          <w:szCs w:val="28"/>
        </w:rPr>
        <w:t xml:space="preserve"> и вступ</w:t>
      </w:r>
      <w:r>
        <w:rPr>
          <w:sz w:val="28"/>
          <w:szCs w:val="28"/>
        </w:rPr>
        <w:t>ления</w:t>
      </w:r>
      <w:r w:rsidRPr="005E1112">
        <w:rPr>
          <w:sz w:val="28"/>
          <w:szCs w:val="28"/>
        </w:rPr>
        <w:t xml:space="preserve"> в силу поправ</w:t>
      </w:r>
      <w:r>
        <w:rPr>
          <w:sz w:val="28"/>
          <w:szCs w:val="28"/>
        </w:rPr>
        <w:t>ок</w:t>
      </w:r>
      <w:r w:rsidRPr="005E1112">
        <w:rPr>
          <w:sz w:val="28"/>
          <w:szCs w:val="28"/>
        </w:rPr>
        <w:t xml:space="preserve"> в закон об ОСАГО, разрешающи</w:t>
      </w:r>
      <w:r>
        <w:rPr>
          <w:sz w:val="28"/>
          <w:szCs w:val="28"/>
        </w:rPr>
        <w:t>х</w:t>
      </w:r>
      <w:r w:rsidRPr="005E1112">
        <w:rPr>
          <w:sz w:val="28"/>
          <w:szCs w:val="28"/>
        </w:rPr>
        <w:t xml:space="preserve"> возить с собой полис в виде электронного документа, соответствующи</w:t>
      </w:r>
      <w:r>
        <w:rPr>
          <w:sz w:val="28"/>
          <w:szCs w:val="28"/>
        </w:rPr>
        <w:t>е</w:t>
      </w:r>
      <w:r w:rsidRPr="005E1112">
        <w:rPr>
          <w:sz w:val="28"/>
          <w:szCs w:val="28"/>
        </w:rPr>
        <w:t xml:space="preserve"> поправк</w:t>
      </w:r>
      <w:r>
        <w:rPr>
          <w:sz w:val="28"/>
          <w:szCs w:val="28"/>
        </w:rPr>
        <w:t>и</w:t>
      </w:r>
      <w:r w:rsidRPr="005E1112">
        <w:rPr>
          <w:sz w:val="28"/>
          <w:szCs w:val="28"/>
        </w:rPr>
        <w:t xml:space="preserve"> в </w:t>
      </w:r>
      <w:r>
        <w:rPr>
          <w:sz w:val="28"/>
          <w:szCs w:val="28"/>
        </w:rPr>
        <w:t>П</w:t>
      </w:r>
      <w:r w:rsidRPr="005E1112">
        <w:rPr>
          <w:sz w:val="28"/>
          <w:szCs w:val="28"/>
        </w:rPr>
        <w:t xml:space="preserve">равила </w:t>
      </w:r>
      <w:r w:rsidRPr="00490EEE">
        <w:rPr>
          <w:sz w:val="28"/>
          <w:szCs w:val="28"/>
        </w:rPr>
        <w:t xml:space="preserve">дорожного движения </w:t>
      </w:r>
      <w:r>
        <w:rPr>
          <w:sz w:val="28"/>
          <w:szCs w:val="28"/>
        </w:rPr>
        <w:t xml:space="preserve">были внесены только через полгода. </w:t>
      </w:r>
      <w:r w:rsidRPr="004B5B32">
        <w:rPr>
          <w:sz w:val="28"/>
          <w:szCs w:val="28"/>
        </w:rPr>
        <w:t xml:space="preserve">До сих пор </w:t>
      </w:r>
      <w:r>
        <w:rPr>
          <w:sz w:val="28"/>
          <w:szCs w:val="28"/>
        </w:rPr>
        <w:t xml:space="preserve">не урегулирован вопрос о тонировке стекол, а в Правилах дорожного движения имеется указание на ГОСТ 5727-88 по светопропусканию стекол, который не применяется с 1 января 2015 года. </w:t>
      </w:r>
    </w:p>
    <w:p w:rsidR="00075830" w:rsidRPr="006B5637" w:rsidRDefault="00075830" w:rsidP="00075830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Правилах </w:t>
      </w:r>
      <w:r w:rsidRPr="004053BA">
        <w:rPr>
          <w:sz w:val="28"/>
          <w:szCs w:val="28"/>
        </w:rPr>
        <w:t xml:space="preserve">дорожного движения </w:t>
      </w:r>
      <w:r>
        <w:rPr>
          <w:sz w:val="28"/>
          <w:szCs w:val="28"/>
        </w:rPr>
        <w:t xml:space="preserve">не урегулирован вопрос, связанный с использованием </w:t>
      </w:r>
      <w:proofErr w:type="spellStart"/>
      <w:r>
        <w:rPr>
          <w:sz w:val="28"/>
          <w:szCs w:val="28"/>
        </w:rPr>
        <w:t>электроскутеров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электросамокатов</w:t>
      </w:r>
      <w:proofErr w:type="spellEnd"/>
      <w:r>
        <w:rPr>
          <w:sz w:val="28"/>
          <w:szCs w:val="28"/>
        </w:rPr>
        <w:t xml:space="preserve">. Требуют дополнительного урегулирования вопросы, связанные с </w:t>
      </w:r>
      <w:r>
        <w:rPr>
          <w:bCs/>
          <w:sz w:val="28"/>
          <w:szCs w:val="28"/>
        </w:rPr>
        <w:t>применением дорожных знаков и разметки</w:t>
      </w:r>
      <w:r>
        <w:rPr>
          <w:sz w:val="28"/>
          <w:szCs w:val="28"/>
        </w:rPr>
        <w:t xml:space="preserve"> в связи с вступлением в силу с 1 апреля 2020 года нового </w:t>
      </w:r>
      <w:proofErr w:type="spellStart"/>
      <w:r>
        <w:rPr>
          <w:sz w:val="28"/>
          <w:szCs w:val="28"/>
        </w:rPr>
        <w:t>ГОСТа</w:t>
      </w:r>
      <w:proofErr w:type="spellEnd"/>
      <w:r>
        <w:rPr>
          <w:sz w:val="28"/>
          <w:szCs w:val="28"/>
        </w:rPr>
        <w:t xml:space="preserve"> </w:t>
      </w:r>
      <w:proofErr w:type="gramStart"/>
      <w:r w:rsidRPr="006B5637">
        <w:rPr>
          <w:bCs/>
          <w:sz w:val="28"/>
          <w:szCs w:val="28"/>
        </w:rPr>
        <w:t>Р</w:t>
      </w:r>
      <w:proofErr w:type="gramEnd"/>
      <w:r w:rsidRPr="006B5637">
        <w:rPr>
          <w:bCs/>
          <w:sz w:val="28"/>
          <w:szCs w:val="28"/>
        </w:rPr>
        <w:t xml:space="preserve"> 52289-2019</w:t>
      </w:r>
      <w:r>
        <w:rPr>
          <w:bCs/>
          <w:sz w:val="28"/>
          <w:szCs w:val="28"/>
        </w:rPr>
        <w:t>.</w:t>
      </w:r>
    </w:p>
    <w:p w:rsidR="00075830" w:rsidRPr="00910E35" w:rsidRDefault="00075830" w:rsidP="0007583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Полагаем, что сложность дорожно-транспортных отношений </w:t>
      </w:r>
      <w:r w:rsidRPr="004053BA">
        <w:rPr>
          <w:sz w:val="28"/>
          <w:szCs w:val="28"/>
        </w:rPr>
        <w:t>требует создания единой системы законодательства</w:t>
      </w:r>
      <w:r>
        <w:rPr>
          <w:sz w:val="28"/>
          <w:szCs w:val="28"/>
        </w:rPr>
        <w:t xml:space="preserve"> и установление Правил </w:t>
      </w:r>
      <w:r w:rsidRPr="004053BA">
        <w:rPr>
          <w:sz w:val="28"/>
          <w:szCs w:val="28"/>
        </w:rPr>
        <w:t>дорожного движения</w:t>
      </w:r>
      <w:r>
        <w:rPr>
          <w:sz w:val="28"/>
          <w:szCs w:val="28"/>
        </w:rPr>
        <w:t xml:space="preserve"> федеральным законом, что позволит </w:t>
      </w:r>
      <w:r w:rsidRPr="00910E35">
        <w:rPr>
          <w:sz w:val="28"/>
          <w:szCs w:val="28"/>
        </w:rPr>
        <w:t>исключит</w:t>
      </w:r>
      <w:r>
        <w:rPr>
          <w:sz w:val="28"/>
          <w:szCs w:val="28"/>
        </w:rPr>
        <w:t>ь</w:t>
      </w:r>
      <w:r w:rsidRPr="00910E35">
        <w:rPr>
          <w:sz w:val="28"/>
          <w:szCs w:val="28"/>
        </w:rPr>
        <w:t xml:space="preserve"> непубличный характер вносимых</w:t>
      </w:r>
      <w:r>
        <w:rPr>
          <w:sz w:val="28"/>
          <w:szCs w:val="28"/>
        </w:rPr>
        <w:t xml:space="preserve"> </w:t>
      </w:r>
      <w:r w:rsidRPr="00910E35">
        <w:rPr>
          <w:sz w:val="28"/>
          <w:szCs w:val="28"/>
        </w:rPr>
        <w:t xml:space="preserve">изменений в </w:t>
      </w:r>
      <w:r>
        <w:rPr>
          <w:sz w:val="28"/>
          <w:szCs w:val="28"/>
        </w:rPr>
        <w:t xml:space="preserve">Правила </w:t>
      </w:r>
      <w:r w:rsidRPr="00910E35">
        <w:rPr>
          <w:sz w:val="28"/>
          <w:szCs w:val="28"/>
        </w:rPr>
        <w:t>дорожного движения</w:t>
      </w:r>
      <w:r>
        <w:rPr>
          <w:sz w:val="28"/>
          <w:szCs w:val="28"/>
        </w:rPr>
        <w:t>, в большей степени отразить требования к участникам дорожного движения и их права. Участие в законодательном процессе депутатов Государственной Думы и сенаторов Российской Федерации, представляющих интересы различных регионов, позволит учитывать в Правилах дорожного движения местную специфику, оперативно внося в федеральный закон соответствующие изменения.</w:t>
      </w:r>
    </w:p>
    <w:p w:rsidR="00075830" w:rsidRDefault="00075830" w:rsidP="0007583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Законопроектом предлагается внести изменения в статьи 4 и  20 </w:t>
      </w:r>
      <w:r w:rsidRPr="001F1EEB">
        <w:rPr>
          <w:bCs/>
          <w:sz w:val="28"/>
          <w:szCs w:val="28"/>
        </w:rPr>
        <w:t>Федерального закона «О безопасности дорожного движения»</w:t>
      </w:r>
      <w:r>
        <w:rPr>
          <w:bCs/>
          <w:sz w:val="28"/>
          <w:szCs w:val="28"/>
        </w:rPr>
        <w:t xml:space="preserve">, согласно которым Правила дорожного движения Российской Федерации устанавливаются </w:t>
      </w:r>
      <w:r>
        <w:rPr>
          <w:sz w:val="28"/>
          <w:szCs w:val="28"/>
        </w:rPr>
        <w:t xml:space="preserve">федеральным законом. </w:t>
      </w:r>
    </w:p>
    <w:p w:rsidR="00075830" w:rsidRDefault="00075830" w:rsidP="0007583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подготовке проекта федерального закона о Правилах дорожного </w:t>
      </w:r>
      <w:r>
        <w:rPr>
          <w:sz w:val="28"/>
          <w:szCs w:val="28"/>
        </w:rPr>
        <w:lastRenderedPageBreak/>
        <w:t>движения Российской Федерации должны быть учтены требования ратифицированной Российской Федерацией К</w:t>
      </w:r>
      <w:r w:rsidRPr="001F1EEB">
        <w:rPr>
          <w:sz w:val="28"/>
          <w:szCs w:val="28"/>
        </w:rPr>
        <w:t xml:space="preserve">онвенции о дорожном движении. </w:t>
      </w:r>
    </w:p>
    <w:p w:rsidR="00075830" w:rsidRDefault="00075830" w:rsidP="0007583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Вступление в силу предлагаемого законопроекта предусматривается с 1 января 2022 года.</w:t>
      </w:r>
    </w:p>
    <w:p w:rsidR="00075830" w:rsidRDefault="00075830" w:rsidP="00461317">
      <w:pPr>
        <w:widowControl/>
        <w:autoSpaceDE/>
        <w:autoSpaceDN/>
        <w:adjustRightInd/>
        <w:jc w:val="both"/>
      </w:pPr>
    </w:p>
    <w:sectPr w:rsidR="00075830" w:rsidSect="005F4C00">
      <w:headerReference w:type="default" r:id="rId8"/>
      <w:pgSz w:w="11906" w:h="16838"/>
      <w:pgMar w:top="1134" w:right="1418" w:bottom="170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71CC" w:rsidRDefault="004A71CC">
      <w:r>
        <w:separator/>
      </w:r>
    </w:p>
  </w:endnote>
  <w:endnote w:type="continuationSeparator" w:id="0">
    <w:p w:rsidR="004A71CC" w:rsidRDefault="004A71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THarmonica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71CC" w:rsidRDefault="004A71CC">
      <w:r>
        <w:separator/>
      </w:r>
    </w:p>
  </w:footnote>
  <w:footnote w:type="continuationSeparator" w:id="0">
    <w:p w:rsidR="004A71CC" w:rsidRDefault="004A71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9D7" w:rsidRPr="007A6D3C" w:rsidRDefault="001D7727" w:rsidP="005F4C00">
    <w:pPr>
      <w:pStyle w:val="a5"/>
      <w:framePr w:wrap="auto" w:vAnchor="text" w:hAnchor="margin" w:xAlign="center" w:y="1"/>
      <w:rPr>
        <w:rStyle w:val="a7"/>
        <w:sz w:val="28"/>
        <w:szCs w:val="28"/>
      </w:rPr>
    </w:pPr>
    <w:r w:rsidRPr="007A6D3C">
      <w:rPr>
        <w:rStyle w:val="a7"/>
        <w:sz w:val="28"/>
        <w:szCs w:val="28"/>
      </w:rPr>
      <w:fldChar w:fldCharType="begin"/>
    </w:r>
    <w:r w:rsidR="008229D7" w:rsidRPr="007A6D3C">
      <w:rPr>
        <w:rStyle w:val="a7"/>
        <w:sz w:val="28"/>
        <w:szCs w:val="28"/>
      </w:rPr>
      <w:instrText xml:space="preserve">PAGE  </w:instrText>
    </w:r>
    <w:r w:rsidRPr="007A6D3C">
      <w:rPr>
        <w:rStyle w:val="a7"/>
        <w:sz w:val="28"/>
        <w:szCs w:val="28"/>
      </w:rPr>
      <w:fldChar w:fldCharType="separate"/>
    </w:r>
    <w:r w:rsidR="00075830">
      <w:rPr>
        <w:rStyle w:val="a7"/>
        <w:noProof/>
        <w:sz w:val="28"/>
        <w:szCs w:val="28"/>
      </w:rPr>
      <w:t>2</w:t>
    </w:r>
    <w:r w:rsidRPr="007A6D3C">
      <w:rPr>
        <w:rStyle w:val="a7"/>
        <w:sz w:val="28"/>
        <w:szCs w:val="28"/>
      </w:rPr>
      <w:fldChar w:fldCharType="end"/>
    </w:r>
  </w:p>
  <w:p w:rsidR="008229D7" w:rsidRDefault="008229D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F0705"/>
    <w:multiLevelType w:val="hybridMultilevel"/>
    <w:tmpl w:val="D0D88E62"/>
    <w:lvl w:ilvl="0" w:tplc="7312FF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0AD4EF5"/>
    <w:multiLevelType w:val="hybridMultilevel"/>
    <w:tmpl w:val="85D00D0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5C810D7"/>
    <w:multiLevelType w:val="hybridMultilevel"/>
    <w:tmpl w:val="29F87190"/>
    <w:lvl w:ilvl="0" w:tplc="DF6029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1C769CE"/>
    <w:multiLevelType w:val="hybridMultilevel"/>
    <w:tmpl w:val="59EE7BFA"/>
    <w:lvl w:ilvl="0" w:tplc="CC765BE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CD57BFF"/>
    <w:multiLevelType w:val="hybridMultilevel"/>
    <w:tmpl w:val="887EB348"/>
    <w:lvl w:ilvl="0" w:tplc="889C3E5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EAB1CCF"/>
    <w:multiLevelType w:val="hybridMultilevel"/>
    <w:tmpl w:val="A676A758"/>
    <w:lvl w:ilvl="0" w:tplc="B4689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3332B66"/>
    <w:multiLevelType w:val="hybridMultilevel"/>
    <w:tmpl w:val="DF16EF90"/>
    <w:lvl w:ilvl="0" w:tplc="4A307A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36137D"/>
    <w:rsid w:val="00075830"/>
    <w:rsid w:val="00080AD5"/>
    <w:rsid w:val="00094DA4"/>
    <w:rsid w:val="000C15CE"/>
    <w:rsid w:val="000C1D5D"/>
    <w:rsid w:val="000C45FC"/>
    <w:rsid w:val="000D052B"/>
    <w:rsid w:val="000F7012"/>
    <w:rsid w:val="00100B43"/>
    <w:rsid w:val="0011518E"/>
    <w:rsid w:val="00137CCF"/>
    <w:rsid w:val="001429AF"/>
    <w:rsid w:val="00144465"/>
    <w:rsid w:val="00160255"/>
    <w:rsid w:val="00171D4F"/>
    <w:rsid w:val="0019101D"/>
    <w:rsid w:val="00191267"/>
    <w:rsid w:val="001A5BFA"/>
    <w:rsid w:val="001A74BF"/>
    <w:rsid w:val="001B4355"/>
    <w:rsid w:val="001D35E8"/>
    <w:rsid w:val="001D725E"/>
    <w:rsid w:val="001D7727"/>
    <w:rsid w:val="00214BC3"/>
    <w:rsid w:val="00220870"/>
    <w:rsid w:val="00253ACE"/>
    <w:rsid w:val="00261303"/>
    <w:rsid w:val="00276E4F"/>
    <w:rsid w:val="00285A74"/>
    <w:rsid w:val="00292EC4"/>
    <w:rsid w:val="002B002F"/>
    <w:rsid w:val="002E2FF7"/>
    <w:rsid w:val="002E7578"/>
    <w:rsid w:val="002E7A4E"/>
    <w:rsid w:val="002F2774"/>
    <w:rsid w:val="0030787F"/>
    <w:rsid w:val="00322AA7"/>
    <w:rsid w:val="00341320"/>
    <w:rsid w:val="0036137D"/>
    <w:rsid w:val="003A12E7"/>
    <w:rsid w:val="003A1AED"/>
    <w:rsid w:val="003A77FF"/>
    <w:rsid w:val="003A7C01"/>
    <w:rsid w:val="003B22F4"/>
    <w:rsid w:val="00404748"/>
    <w:rsid w:val="004107A1"/>
    <w:rsid w:val="0043524D"/>
    <w:rsid w:val="00437D3F"/>
    <w:rsid w:val="00461317"/>
    <w:rsid w:val="00486FA7"/>
    <w:rsid w:val="00490364"/>
    <w:rsid w:val="00492575"/>
    <w:rsid w:val="00497B77"/>
    <w:rsid w:val="004A71CC"/>
    <w:rsid w:val="004B4B89"/>
    <w:rsid w:val="004D01E2"/>
    <w:rsid w:val="005013FD"/>
    <w:rsid w:val="0052645A"/>
    <w:rsid w:val="00540337"/>
    <w:rsid w:val="005F4C00"/>
    <w:rsid w:val="00624856"/>
    <w:rsid w:val="00625CBD"/>
    <w:rsid w:val="0065367D"/>
    <w:rsid w:val="00672774"/>
    <w:rsid w:val="006730DF"/>
    <w:rsid w:val="006758E4"/>
    <w:rsid w:val="006F429E"/>
    <w:rsid w:val="007124D7"/>
    <w:rsid w:val="0073001D"/>
    <w:rsid w:val="0073720E"/>
    <w:rsid w:val="007537FD"/>
    <w:rsid w:val="0076220C"/>
    <w:rsid w:val="00762652"/>
    <w:rsid w:val="0077755C"/>
    <w:rsid w:val="007A6D3C"/>
    <w:rsid w:val="007C5D79"/>
    <w:rsid w:val="007D6606"/>
    <w:rsid w:val="008027D1"/>
    <w:rsid w:val="008229D7"/>
    <w:rsid w:val="00837080"/>
    <w:rsid w:val="008446C9"/>
    <w:rsid w:val="008921F7"/>
    <w:rsid w:val="00910479"/>
    <w:rsid w:val="00943D9B"/>
    <w:rsid w:val="00990FA7"/>
    <w:rsid w:val="00994779"/>
    <w:rsid w:val="00A10C20"/>
    <w:rsid w:val="00A31F9E"/>
    <w:rsid w:val="00A32995"/>
    <w:rsid w:val="00A33322"/>
    <w:rsid w:val="00A41D13"/>
    <w:rsid w:val="00A75A99"/>
    <w:rsid w:val="00A9101E"/>
    <w:rsid w:val="00AC6D80"/>
    <w:rsid w:val="00AD01F0"/>
    <w:rsid w:val="00AD2952"/>
    <w:rsid w:val="00B631A2"/>
    <w:rsid w:val="00B75C17"/>
    <w:rsid w:val="00BC3990"/>
    <w:rsid w:val="00BC7568"/>
    <w:rsid w:val="00C10CB5"/>
    <w:rsid w:val="00C34FE4"/>
    <w:rsid w:val="00C543D3"/>
    <w:rsid w:val="00C707E1"/>
    <w:rsid w:val="00C71B4A"/>
    <w:rsid w:val="00CD5D25"/>
    <w:rsid w:val="00CE0B05"/>
    <w:rsid w:val="00CF52F6"/>
    <w:rsid w:val="00D13B95"/>
    <w:rsid w:val="00D16A3E"/>
    <w:rsid w:val="00D3000C"/>
    <w:rsid w:val="00D34C18"/>
    <w:rsid w:val="00D52E29"/>
    <w:rsid w:val="00D83636"/>
    <w:rsid w:val="00D90AB3"/>
    <w:rsid w:val="00D971F8"/>
    <w:rsid w:val="00DD47AE"/>
    <w:rsid w:val="00E12FFE"/>
    <w:rsid w:val="00E13A97"/>
    <w:rsid w:val="00E16F64"/>
    <w:rsid w:val="00E223A4"/>
    <w:rsid w:val="00E252B8"/>
    <w:rsid w:val="00E3525E"/>
    <w:rsid w:val="00E36824"/>
    <w:rsid w:val="00E62A4B"/>
    <w:rsid w:val="00E76AC1"/>
    <w:rsid w:val="00E91E8A"/>
    <w:rsid w:val="00E92A44"/>
    <w:rsid w:val="00E97F57"/>
    <w:rsid w:val="00EB0AE6"/>
    <w:rsid w:val="00EB5A2C"/>
    <w:rsid w:val="00EC4391"/>
    <w:rsid w:val="00EC5028"/>
    <w:rsid w:val="00ED6385"/>
    <w:rsid w:val="00F03090"/>
    <w:rsid w:val="00F21BE3"/>
    <w:rsid w:val="00F25897"/>
    <w:rsid w:val="00F320F0"/>
    <w:rsid w:val="00F856A7"/>
    <w:rsid w:val="00FA74C1"/>
    <w:rsid w:val="00FB2F43"/>
    <w:rsid w:val="00FD46D1"/>
    <w:rsid w:val="00FF0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37D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6137D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3">
    <w:name w:val="Body Text"/>
    <w:basedOn w:val="a"/>
    <w:link w:val="a4"/>
    <w:uiPriority w:val="99"/>
    <w:rsid w:val="0036137D"/>
    <w:pPr>
      <w:widowControl/>
      <w:autoSpaceDE/>
      <w:autoSpaceDN/>
      <w:adjustRightInd/>
      <w:spacing w:line="360" w:lineRule="exact"/>
      <w:ind w:firstLine="72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E3525E"/>
    <w:rPr>
      <w:rFonts w:cs="Times New Roman"/>
      <w:sz w:val="20"/>
      <w:szCs w:val="20"/>
    </w:rPr>
  </w:style>
  <w:style w:type="paragraph" w:styleId="a5">
    <w:name w:val="header"/>
    <w:basedOn w:val="a"/>
    <w:link w:val="a6"/>
    <w:uiPriority w:val="99"/>
    <w:rsid w:val="003613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E3525E"/>
    <w:rPr>
      <w:rFonts w:cs="Times New Roman"/>
      <w:sz w:val="20"/>
      <w:szCs w:val="20"/>
    </w:rPr>
  </w:style>
  <w:style w:type="character" w:styleId="a7">
    <w:name w:val="page number"/>
    <w:basedOn w:val="a0"/>
    <w:uiPriority w:val="99"/>
    <w:rsid w:val="0036137D"/>
    <w:rPr>
      <w:rFonts w:cs="Times New Roman"/>
    </w:rPr>
  </w:style>
  <w:style w:type="paragraph" w:customStyle="1" w:styleId="a8">
    <w:name w:val="подпись"/>
    <w:basedOn w:val="a"/>
    <w:uiPriority w:val="99"/>
    <w:rsid w:val="00837080"/>
    <w:pPr>
      <w:widowControl/>
      <w:tabs>
        <w:tab w:val="left" w:pos="6804"/>
      </w:tabs>
      <w:overflowPunct w:val="0"/>
      <w:spacing w:line="240" w:lineRule="atLeast"/>
      <w:ind w:left="567" w:right="5954"/>
      <w:textAlignment w:val="baseline"/>
    </w:pPr>
    <w:rPr>
      <w:rFonts w:ascii="NTHarmonica" w:hAnsi="NTHarmonica"/>
      <w:sz w:val="28"/>
    </w:rPr>
  </w:style>
  <w:style w:type="paragraph" w:styleId="a9">
    <w:name w:val="Balloon Text"/>
    <w:basedOn w:val="a"/>
    <w:link w:val="aa"/>
    <w:uiPriority w:val="99"/>
    <w:semiHidden/>
    <w:rsid w:val="00080AD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3525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990FA7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90FA7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4B98A-24E1-4362-887F-0C264B3E7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647</Words>
  <Characters>3689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Вносится депутатом</vt:lpstr>
    </vt:vector>
  </TitlesOfParts>
  <Company>Федеральное Собрание</Company>
  <LinksUpToDate>false</LinksUpToDate>
  <CharactersWithSpaces>4328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Вносится депутатом</dc:title>
  <dc:creator>Государственная Дума РФ</dc:creator>
  <cp:lastModifiedBy>Владелец</cp:lastModifiedBy>
  <cp:revision>3</cp:revision>
  <cp:lastPrinted>2019-05-16T14:17:00Z</cp:lastPrinted>
  <dcterms:created xsi:type="dcterms:W3CDTF">2021-04-17T10:46:00Z</dcterms:created>
  <dcterms:modified xsi:type="dcterms:W3CDTF">2021-04-19T08:39:00Z</dcterms:modified>
</cp:coreProperties>
</file>