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FA" w:rsidRPr="001912FA" w:rsidRDefault="001912FA" w:rsidP="00CD0229">
      <w:pPr>
        <w:tabs>
          <w:tab w:val="left" w:pos="5103"/>
        </w:tabs>
        <w:suppressAutoHyphens/>
        <w:spacing w:after="0" w:line="240" w:lineRule="auto"/>
        <w:ind w:left="993"/>
        <w:rPr>
          <w:rFonts w:ascii="Times New Roman" w:eastAsia="Arial Unicode MS" w:hAnsi="Times New Roman" w:cs="Calibri"/>
          <w:color w:val="000000"/>
          <w:sz w:val="28"/>
          <w:szCs w:val="28"/>
          <w:u w:color="000000"/>
          <w:lang w:eastAsia="ru-RU"/>
        </w:rPr>
      </w:pPr>
      <w:r w:rsidRPr="001912FA">
        <w:rPr>
          <w:rFonts w:ascii="Times New Roman" w:eastAsia="Arial Unicode MS" w:hAnsi="Times New Roman" w:cs="Calibri"/>
          <w:color w:val="000000"/>
          <w:sz w:val="28"/>
          <w:szCs w:val="28"/>
          <w:u w:color="000000"/>
          <w:lang w:eastAsia="ru-RU"/>
        </w:rPr>
        <w:t>Вносится депутатами Государственной Думы</w:t>
      </w:r>
    </w:p>
    <w:p w:rsidR="0057721E" w:rsidRDefault="00EC6E8B" w:rsidP="00CD0229">
      <w:pPr>
        <w:tabs>
          <w:tab w:val="left" w:pos="5103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Л.Э. Слуцким, </w:t>
      </w:r>
    </w:p>
    <w:p w:rsidR="00EC6E8B" w:rsidRDefault="00EC6E8B" w:rsidP="00CD0229">
      <w:pPr>
        <w:tabs>
          <w:tab w:val="left" w:pos="5103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Я.Е.Ниловым, А.Н. Свистуновым, А.Н.Диденко, </w:t>
      </w:r>
      <w:r>
        <w:rPr>
          <w:rFonts w:ascii="Times New Roman" w:eastAsia="Calibri" w:hAnsi="Times New Roman" w:cs="Times New Roman"/>
          <w:sz w:val="28"/>
          <w:szCs w:val="28"/>
        </w:rPr>
        <w:t>В.А.Кошелевым, С.А.Наумовым, С.Д.Леоновым, А.Н.Свинцовым,</w:t>
      </w:r>
    </w:p>
    <w:p w:rsidR="0057721E" w:rsidRDefault="0057721E" w:rsidP="00CD0229">
      <w:pPr>
        <w:tabs>
          <w:tab w:val="left" w:pos="5103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1912FA" w:rsidRDefault="001912FA" w:rsidP="00CD0229">
      <w:pPr>
        <w:tabs>
          <w:tab w:val="left" w:pos="5103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1912FA">
        <w:rPr>
          <w:rFonts w:ascii="Times New Roman" w:eastAsia="Calibri" w:hAnsi="Times New Roman" w:cs="Times New Roman"/>
          <w:sz w:val="28"/>
          <w:szCs w:val="28"/>
        </w:rPr>
        <w:t xml:space="preserve">А.Г.Аксаковым,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М.А.Топилиным, </w:t>
      </w:r>
      <w:r w:rsidR="00AA0C9C">
        <w:rPr>
          <w:rFonts w:ascii="Times New Roman" w:eastAsia="Calibri" w:hAnsi="Times New Roman" w:cs="Times New Roman"/>
          <w:sz w:val="28"/>
          <w:szCs w:val="28"/>
        </w:rPr>
        <w:t>К.М.Бахаревым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0C9C">
        <w:rPr>
          <w:rFonts w:ascii="Times New Roman" w:eastAsia="Calibri" w:hAnsi="Times New Roman" w:cs="Times New Roman"/>
          <w:sz w:val="28"/>
          <w:szCs w:val="28"/>
        </w:rPr>
        <w:t xml:space="preserve">Д.Ф.Вяткиным, </w:t>
      </w:r>
      <w:r w:rsidR="00CD0229">
        <w:rPr>
          <w:rFonts w:ascii="Times New Roman" w:eastAsia="Calibri" w:hAnsi="Times New Roman" w:cs="Times New Roman"/>
          <w:sz w:val="28"/>
          <w:szCs w:val="28"/>
        </w:rPr>
        <w:t>В.С.</w:t>
      </w:r>
      <w:r w:rsidR="00AA0C9C">
        <w:rPr>
          <w:rFonts w:ascii="Times New Roman" w:eastAsia="Calibri" w:hAnsi="Times New Roman" w:cs="Times New Roman"/>
          <w:sz w:val="28"/>
          <w:szCs w:val="28"/>
        </w:rPr>
        <w:t>Макаровым, А.Ю.Спиридоновым</w:t>
      </w:r>
      <w:r w:rsidR="00B748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0C9C">
        <w:rPr>
          <w:rFonts w:ascii="Times New Roman" w:eastAsia="Calibri" w:hAnsi="Times New Roman" w:cs="Times New Roman"/>
          <w:sz w:val="28"/>
          <w:szCs w:val="28"/>
        </w:rPr>
        <w:t>О.Ю.Леоновым,</w:t>
      </w:r>
      <w:r w:rsidR="00CD0229">
        <w:rPr>
          <w:rFonts w:ascii="Times New Roman" w:eastAsia="Calibri" w:hAnsi="Times New Roman" w:cs="Times New Roman"/>
          <w:sz w:val="28"/>
          <w:szCs w:val="28"/>
        </w:rPr>
        <w:t xml:space="preserve"> А.В.Деминым, А.Ф.Лесуном, А.</w:t>
      </w:r>
      <w:r w:rsidR="00B01031">
        <w:rPr>
          <w:rFonts w:ascii="Times New Roman" w:eastAsia="Calibri" w:hAnsi="Times New Roman" w:cs="Times New Roman"/>
          <w:sz w:val="28"/>
          <w:szCs w:val="28"/>
        </w:rPr>
        <w:t>О</w:t>
      </w:r>
      <w:r w:rsidR="00CD0229">
        <w:rPr>
          <w:rFonts w:ascii="Times New Roman" w:eastAsia="Calibri" w:hAnsi="Times New Roman" w:cs="Times New Roman"/>
          <w:sz w:val="28"/>
          <w:szCs w:val="28"/>
        </w:rPr>
        <w:t xml:space="preserve">.Ткачевым, А.С.Аксёненко, И.Н.Бабичем,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сенаторами Российской Федерации </w:t>
      </w:r>
      <w:r w:rsidR="00AA0C9C">
        <w:rPr>
          <w:rFonts w:ascii="Times New Roman" w:eastAsia="Calibri" w:hAnsi="Times New Roman" w:cs="Times New Roman"/>
          <w:sz w:val="28"/>
          <w:szCs w:val="28"/>
        </w:rPr>
        <w:t xml:space="preserve">А.А.Турчаком, </w:t>
      </w:r>
      <w:r w:rsidR="003F09FD">
        <w:rPr>
          <w:rFonts w:ascii="Times New Roman" w:eastAsia="Calibri" w:hAnsi="Times New Roman" w:cs="Times New Roman"/>
          <w:sz w:val="28"/>
          <w:szCs w:val="28"/>
        </w:rPr>
        <w:t xml:space="preserve">Н.А.Журавлевым, </w:t>
      </w:r>
      <w:r w:rsidR="00AA0C9C">
        <w:rPr>
          <w:rFonts w:ascii="Times New Roman" w:eastAsia="Calibri" w:hAnsi="Times New Roman" w:cs="Times New Roman"/>
          <w:sz w:val="28"/>
          <w:szCs w:val="28"/>
        </w:rPr>
        <w:t>А.А.Клишасом, И.В.Рукавишниковой</w:t>
      </w:r>
    </w:p>
    <w:p w:rsidR="00493DFA" w:rsidRDefault="00493DFA" w:rsidP="00CD0229">
      <w:pPr>
        <w:tabs>
          <w:tab w:val="left" w:pos="5103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3C155A" w:rsidRDefault="003C155A" w:rsidP="00CD0229">
      <w:pPr>
        <w:tabs>
          <w:tab w:val="left" w:pos="5103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C26AA6" w:rsidRDefault="00C26AA6" w:rsidP="00CD0229">
      <w:pPr>
        <w:tabs>
          <w:tab w:val="left" w:pos="5103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493DFA" w:rsidRDefault="00493DFA" w:rsidP="00CD0229">
      <w:pPr>
        <w:tabs>
          <w:tab w:val="left" w:pos="5103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3F09FD" w:rsidRPr="001912FA" w:rsidRDefault="003F09FD" w:rsidP="00CD0229">
      <w:pPr>
        <w:tabs>
          <w:tab w:val="left" w:pos="5103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1912FA" w:rsidRPr="001912FA" w:rsidRDefault="001912FA" w:rsidP="00B13FE9">
      <w:pPr>
        <w:tabs>
          <w:tab w:val="left" w:pos="5103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1912FA">
        <w:rPr>
          <w:rFonts w:ascii="Times New Roman" w:eastAsia="Calibri" w:hAnsi="Times New Roman" w:cs="Times New Roman"/>
          <w:sz w:val="28"/>
          <w:szCs w:val="28"/>
        </w:rPr>
        <w:t xml:space="preserve">Проект № </w:t>
      </w:r>
    </w:p>
    <w:p w:rsidR="001912FA" w:rsidRPr="001912FA" w:rsidRDefault="001912FA" w:rsidP="001912FA">
      <w:pPr>
        <w:tabs>
          <w:tab w:val="left" w:pos="5103"/>
        </w:tabs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1912FA" w:rsidRPr="001912FA" w:rsidRDefault="001912FA" w:rsidP="001912FA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:rsidR="001912FA" w:rsidRPr="001912FA" w:rsidRDefault="001912FA" w:rsidP="00191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12FA" w:rsidRDefault="001912FA" w:rsidP="00191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6AA6" w:rsidRDefault="00C26AA6" w:rsidP="00191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6AA6" w:rsidRPr="001912FA" w:rsidRDefault="00C26AA6" w:rsidP="00191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12FA" w:rsidRPr="001912FA" w:rsidRDefault="001912FA" w:rsidP="00191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12FA" w:rsidRPr="001912FA" w:rsidRDefault="001912FA" w:rsidP="001912FA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2FA">
        <w:rPr>
          <w:rFonts w:ascii="Times New Roman" w:eastAsia="Calibri" w:hAnsi="Times New Roman" w:cs="Times New Roman"/>
          <w:b/>
          <w:sz w:val="28"/>
          <w:szCs w:val="28"/>
        </w:rPr>
        <w:t>ФЕДЕРАЛЬНЫЙ ЗАКОН</w:t>
      </w:r>
    </w:p>
    <w:p w:rsidR="001912FA" w:rsidRPr="001912FA" w:rsidRDefault="001912FA" w:rsidP="001912F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FA" w:rsidRPr="001912FA" w:rsidRDefault="001912FA" w:rsidP="001912F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FA" w:rsidRDefault="001912FA" w:rsidP="001912F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A6" w:rsidRPr="001912FA" w:rsidRDefault="00C26AA6" w:rsidP="001912F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88" w:rsidRPr="00513DB8" w:rsidRDefault="00AA0C9C" w:rsidP="001912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C9C">
        <w:rPr>
          <w:rFonts w:ascii="Times New Roman" w:hAnsi="Times New Roman" w:cs="Times New Roman"/>
          <w:sz w:val="28"/>
          <w:szCs w:val="28"/>
        </w:rPr>
        <w:t xml:space="preserve">Об особенностях исполнения обязательств по кредитным договорам (договорам займа) лицами, призванными на военную службу </w:t>
      </w:r>
      <w:r>
        <w:rPr>
          <w:rFonts w:ascii="Times New Roman" w:hAnsi="Times New Roman" w:cs="Times New Roman"/>
          <w:sz w:val="28"/>
          <w:szCs w:val="28"/>
        </w:rPr>
        <w:br/>
      </w:r>
      <w:r w:rsidRPr="00AA0C9C">
        <w:rPr>
          <w:rFonts w:ascii="Times New Roman" w:hAnsi="Times New Roman" w:cs="Times New Roman"/>
          <w:sz w:val="28"/>
          <w:szCs w:val="28"/>
        </w:rPr>
        <w:t xml:space="preserve">по мобилизации в Вооруженные Силы Российской Федерации </w:t>
      </w:r>
      <w:r w:rsidR="00CD0229">
        <w:rPr>
          <w:rFonts w:ascii="Times New Roman" w:hAnsi="Times New Roman" w:cs="Times New Roman"/>
          <w:sz w:val="28"/>
          <w:szCs w:val="28"/>
        </w:rPr>
        <w:br/>
      </w:r>
      <w:r w:rsidRPr="00AA0C9C">
        <w:rPr>
          <w:rFonts w:ascii="Times New Roman" w:hAnsi="Times New Roman" w:cs="Times New Roman"/>
          <w:sz w:val="28"/>
          <w:szCs w:val="28"/>
        </w:rPr>
        <w:t xml:space="preserve">или проходящими военную службу в Вооруженных Силах Российской Федерации по контракту, а также лицами, находящимися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A0C9C">
        <w:rPr>
          <w:rFonts w:ascii="Times New Roman" w:hAnsi="Times New Roman" w:cs="Times New Roman"/>
          <w:sz w:val="28"/>
          <w:szCs w:val="28"/>
        </w:rPr>
        <w:t>на иждивении у указанных лиц</w:t>
      </w:r>
    </w:p>
    <w:p w:rsidR="005401CD" w:rsidRDefault="005401CD" w:rsidP="006C7C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2FA" w:rsidRDefault="001912FA" w:rsidP="006C7C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988" w:rsidRPr="00513DB8" w:rsidRDefault="00AA0C9C" w:rsidP="00AA0C9C">
      <w:pPr>
        <w:pStyle w:val="ConsPlusTitle"/>
        <w:spacing w:line="48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:rsidR="00AA0C9C" w:rsidRPr="00AA0C9C" w:rsidRDefault="00AA0C9C" w:rsidP="00AA0C9C">
      <w:pPr>
        <w:spacing w:line="480" w:lineRule="auto"/>
        <w:ind w:right="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1. 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Заемщик, призванный на военную службу по мобилизации </w:t>
      </w:r>
      <w:r w:rsidR="00CD0229">
        <w:rPr>
          <w:rFonts w:ascii="Times New Roman" w:eastAsia="Calibri" w:hAnsi="Times New Roman" w:cs="Times New Roman"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sz w:val="28"/>
          <w:szCs w:val="28"/>
        </w:rPr>
        <w:t>в Вооруженные Силы Российской Федерации или проходящ</w:t>
      </w:r>
      <w:r w:rsidR="00CD0229">
        <w:rPr>
          <w:rFonts w:ascii="Times New Roman" w:eastAsia="Calibri" w:hAnsi="Times New Roman" w:cs="Times New Roman"/>
          <w:sz w:val="28"/>
          <w:szCs w:val="28"/>
        </w:rPr>
        <w:t>ий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военную службу в Вооруженных Силах Российской Федерации по контракту (далее – военнослужащий), и заключивший до дня призыва или подписания контракта с кредитором, указанным в </w:t>
      </w:r>
      <w:hyperlink r:id="rId8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пункте 3 части 1 статьи 3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21 декабря 2013 года № 353-ФЗ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«О потребительском кредите (займе)», кредитный договор (договор займа), в том числе кредитный договор (договор займа), обязательства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по которому обеспечены ипотекой, а также лица, находящиеся на иждивении у указанного лица (определенные в соответствии с семейным законодательством Российской Федерации несовершеннолетние члены семьи, и (или) члены семьи, признанные инвалидами I или II группы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и (или) лица, находящиеся под попечительством военнослужащего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sz w:val="28"/>
          <w:szCs w:val="28"/>
        </w:rPr>
        <w:t>(далее лица, находящиеся на иждивении военнослужащего), заключившие в указанный период кредитный договор (договор займа)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при совместном упоминании - заемщик), вправе в любой момент в течение времени действия такого договора, но не позднее 31 декабря 2023 года обратиться к кредитору с требованием об изменении условий такого договора, предусматривающим приостановление исполнения заемщиком своих обязательств на срок, определенный заемщиком, но не </w:t>
      </w:r>
      <w:r w:rsidRPr="00AA0C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превышающий срок военной службы военнослужащего (далее - льготный период) или уменьшении размера платежей в течение льготного периода, если на момент обращения заемщика с требованием, указанным в настоящей части, в отношении такого кредитного договора (договора займа) не действует льготный период, установленный в соответствии со </w:t>
      </w:r>
      <w:hyperlink r:id="rId9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статьей 6.1-1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21 декабря 2013 года № 353-ФЗ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sz w:val="28"/>
          <w:szCs w:val="28"/>
        </w:rPr>
        <w:t>«О потребительском кредите (займе)» либо статьями 6 и (или) 7 Федерального закона от 3 апреля 2020 года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займа».</w:t>
      </w:r>
    </w:p>
    <w:p w:rsidR="00AA0C9C" w:rsidRPr="00AA0C9C" w:rsidRDefault="00AA0C9C" w:rsidP="00C26AA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2. Военнослужащий при представлении требования, указанного в </w:t>
      </w:r>
      <w:hyperlink r:id="rId10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вправе приложить документ, подтверждающий нахождение военнослужащего на военной службе по мобилизации в Вооруженных Силах Российской Федерации или наличие заключенного с ним действующего контракта о прохождении военной службы, по форме, установленной Министерством обороны Российской Федерации. </w:t>
      </w:r>
    </w:p>
    <w:p w:rsidR="00AA0C9C" w:rsidRPr="00AA0C9C" w:rsidRDefault="00AA0C9C" w:rsidP="00C26AA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3. Заемщик, находящийся на иждивении у военнослужащего, при представлении требования, указанного в </w:t>
      </w:r>
      <w:hyperlink r:id="rId11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вправе приложить документ, указанный в части 2 настоящей статьи, а также </w:t>
      </w:r>
      <w:r w:rsidRPr="00AA0C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прикладывает справку, подтверждающую факт установления инвалидности заемщика, выданную федеральным государственным учреждением медико-социальной экспертизы по </w:t>
      </w:r>
      <w:hyperlink r:id="rId12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>, утвержденной уполномоченным федеральным органом исполнительной власти и (или) свидетельство о рождении, и (или) свидетельство об усыновлении (удочерении), и (или) акт органа опеки и попечительства о назначении военнослужащего попечителем заемщика, находящего у военнослужащего на иждивении.</w:t>
      </w:r>
    </w:p>
    <w:p w:rsidR="00AA0C9C" w:rsidRPr="00AA0C9C" w:rsidRDefault="00AA0C9C" w:rsidP="00AA0C9C">
      <w:pPr>
        <w:autoSpaceDE w:val="0"/>
        <w:autoSpaceDN w:val="0"/>
        <w:adjustRightInd w:val="0"/>
        <w:spacing w:after="0" w:line="48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4. Кредитор, получивший требование заемщика, указанное в </w:t>
      </w:r>
      <w:hyperlink r:id="rId13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в срок, не превышающий пяти дней, обязан рассмотреть указанное требование и в случае его соответствия требованиям настоящей статьи сообщить заемщику об изменении условий кредитного договора (договора займа) в соответствии с представленным заемщиком требованием, направив ему уведомление способом, предусмотренным договором, а в случае, если требование заемщика было направлено с использованием средств подвижной радиотелефонной связи, также по абонентскому номеру подвижной радиотелефонной связи, информация о котором предоставлена кредитору заемщиком.</w:t>
      </w:r>
    </w:p>
    <w:p w:rsidR="00AA0C9C" w:rsidRPr="00AA0C9C" w:rsidRDefault="00AA0C9C" w:rsidP="00AA0C9C">
      <w:pPr>
        <w:autoSpaceDE w:val="0"/>
        <w:autoSpaceDN w:val="0"/>
        <w:adjustRightInd w:val="0"/>
        <w:spacing w:after="0" w:line="48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5. Несоответствие представленного заемщиком требования, указанного в </w:t>
      </w:r>
      <w:hyperlink r:id="rId14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требованиям настоящей статьи является основанием для отказа заемщику в удовлетворении его </w:t>
      </w:r>
      <w:r w:rsidRPr="00AA0C9C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требования. Кредитор обязан уведомить заемщика об отказе в удовлетворении его требования способом, предусмотренным договором, а в случае, если требование заемщика было направлено с использованием средств подвижной радиотелефонной связи, также по абонентскому номеру подвижной радиотелефонной связи, информация о котором предоставлена заемщиком кредитору.</w:t>
      </w:r>
    </w:p>
    <w:p w:rsidR="00AA0C9C" w:rsidRDefault="00AA0C9C" w:rsidP="00AA0C9C">
      <w:pPr>
        <w:autoSpaceDE w:val="0"/>
        <w:autoSpaceDN w:val="0"/>
        <w:adjustRightInd w:val="0"/>
        <w:spacing w:after="0" w:line="48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6. В случае неполучения заемщиком от кредитора в течение десяти дней после дня направления требования, указанного в </w:t>
      </w:r>
      <w:hyperlink r:id="rId15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уведомления, предусмотренного частью </w:t>
      </w:r>
      <w:hyperlink r:id="rId16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либо отказа в удовлетворении требования заемщика с указанием причины отказа, льготный период считается установленным со дня направления заемщиком требования кредитору, если иная дата начала льготного периода не указана в его требовании.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0C9C" w:rsidRPr="00AA0C9C" w:rsidRDefault="00AA0C9C" w:rsidP="00AA0C9C">
      <w:pPr>
        <w:autoSpaceDE w:val="0"/>
        <w:autoSpaceDN w:val="0"/>
        <w:adjustRightInd w:val="0"/>
        <w:spacing w:after="0" w:line="48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7. Со дня направления кредитором заемщику уведомления, указанного в части 4 настоящей статьи, условия соответствующего кредитного договора (договора займа) считаются измененными на время льготного периода на условиях, предусмотренных требованием заемщика, указанным в </w:t>
      </w:r>
      <w:hyperlink r:id="rId17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и с учетом требований настоящей статьи. Кредитор обязан направить заемщику уточненный график платежей по кредитному договору (договору займа) не позднее окончания льготного периода.</w:t>
      </w:r>
    </w:p>
    <w:p w:rsidR="00C26AA6" w:rsidRDefault="00C26AA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AA0C9C" w:rsidRDefault="00AA0C9C" w:rsidP="00AA0C9C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9C">
        <w:rPr>
          <w:rFonts w:ascii="Times New Roman" w:eastAsia="Calibri" w:hAnsi="Times New Roman" w:cs="Times New Roman"/>
          <w:sz w:val="28"/>
          <w:szCs w:val="28"/>
        </w:rPr>
        <w:lastRenderedPageBreak/>
        <w:t>8. Кредитор после предоставления льготного периода в случае если заемщик не предоставил документ, указанный в части 2 настоящей статьи, вправе потребовать предоставление такого документа у заемщика. Заемщик обязан представить документ, указанный в части 2 настоящей статьи, в срок, не превышающий десять дней после дня окончания нахождения военнослужащего на военной службе по мобилизации в Вооруженных Силах Российской Федерации или прохождения военнослужащим военной службы по контракту.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0C9C" w:rsidRPr="00AA0C9C" w:rsidRDefault="00AA0C9C" w:rsidP="00AA0C9C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9. В случае непредставления заемщиком документа, указанного в части 2 настоящей статьи, в срок, установленный в части 8 настоящей статьи, либо несоответствия такого документа установленным Министерством обороны Российской Федерации требованиям, кредитор направляет заемщику уведомление о неподтверждении установления льготного периода. Кредитор направляет заемщику указанное уведомление способом, предусмотренным договором, а в случае, если требование заемщика было направлено с использованием средств подвижной радиотелефонной связи, также по абонентскому номеру подвижной радиотелефонной связи, информация о котором предоставлена заемщиком кредитору. </w:t>
      </w:r>
    </w:p>
    <w:p w:rsidR="00C26AA6" w:rsidRDefault="00C26AA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A0C9C" w:rsidRPr="00AA0C9C" w:rsidRDefault="00AA0C9C" w:rsidP="00AA0C9C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 Со дня получения заемщиком уведомления, указанного в части 9 настоящей статьи, льготный период признается не установленным, а условия соответствующего кредитного договора (договора займа) признаются не измененными в соответствии с настоящей статьей. Кредитор обязан направить заемщику уточненный график платежей по кредитному договору (договору займа) одновременно с направлением заемщику уведомления, указанного в части </w:t>
      </w:r>
      <w:hyperlink r:id="rId18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0C9C" w:rsidRPr="00AA0C9C" w:rsidRDefault="00AA0C9C" w:rsidP="00AA0C9C">
      <w:pPr>
        <w:autoSpaceDE w:val="0"/>
        <w:autoSpaceDN w:val="0"/>
        <w:adjustRightInd w:val="0"/>
        <w:spacing w:after="0" w:line="48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11. В течение срока действия льготного периода на размер основного долга, входящего в состав текущей задолженности заемщика перед кредитором по кредитному договору (договору займа), </w:t>
      </w:r>
      <w:r w:rsidR="005B1B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том числе с лимитом кредитования, за исключением кредитного договора (договора займа), обязательства по которому обеспечены ипотекой, на день установления льготного периода, начисляются проценты по процентной ставке, равной двум третям от рассчитанного и опубликованного Банком России в соответствии с частью 8 статьи 6 Федерального закона от 21 декабря 2013 года № 353-ФЗ «О потребительском кредите (займе)» среднерыночного значения полной стоимости потребительского кредита (займа) в процентах годовых, установленного на день направления заемщиком требования, указанного в </w:t>
      </w:r>
      <w:hyperlink r:id="rId19" w:history="1">
        <w:r w:rsidRPr="00AA0C9C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0C9C" w:rsidRPr="00AA0C9C" w:rsidRDefault="00AA0C9C" w:rsidP="00AA0C9C">
      <w:pPr>
        <w:autoSpaceDE w:val="0"/>
        <w:autoSpaceDN w:val="0"/>
        <w:adjustRightInd w:val="0"/>
        <w:spacing w:after="0" w:line="480" w:lineRule="auto"/>
        <w:ind w:right="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12. К отношениям, регулируемым настоящей статьей, с учетом установленных в ней особенностей, применяются требования, </w:t>
      </w:r>
      <w:r w:rsidRPr="00AA0C9C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установленные частями 14-28, 31-33 статьи 6 Федерального закона от 03.04.2020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займа».</w:t>
      </w:r>
    </w:p>
    <w:p w:rsidR="00A91988" w:rsidRPr="00513DB8" w:rsidRDefault="00AA0C9C" w:rsidP="00AA0C9C">
      <w:pPr>
        <w:pStyle w:val="ConsPlusTitle"/>
        <w:spacing w:line="48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 </w:t>
      </w:r>
    </w:p>
    <w:p w:rsidR="00AA0C9C" w:rsidRPr="00AA0C9C" w:rsidRDefault="00AA0C9C" w:rsidP="00AA0C9C">
      <w:pPr>
        <w:spacing w:line="480" w:lineRule="auto"/>
        <w:ind w:right="1"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1. 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В случае гибели 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военнослужащего при прохождении им военной службы или его смерти в результате увечья (ранения, травмы, контузии) 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>обязательства военнослужащего по кредитному договору (договору займа) прекращаются полностью или частично (с учетом части 3 настоящей статьи).</w:t>
      </w:r>
    </w:p>
    <w:p w:rsidR="00AA0C9C" w:rsidRPr="00AA0C9C" w:rsidRDefault="00AA0C9C" w:rsidP="00AA0C9C">
      <w:pPr>
        <w:spacing w:line="480" w:lineRule="auto"/>
        <w:ind w:right="1"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2. 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>В случае наступления обстоятельства, указанного в части 1 настоящей статьи, обязательства лиц,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находящиеся на иждивении у военнослужащего, в отношении заключенных ими кредитных договоров (договоров займа) 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>прекращаются полностью или частично (с учетом части 3 настоящей статьи)</w:t>
      </w:r>
      <w:r w:rsidRPr="00AA0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0C9C" w:rsidRPr="00AA0C9C" w:rsidRDefault="00AA0C9C" w:rsidP="00AA0C9C">
      <w:pPr>
        <w:spacing w:line="480" w:lineRule="auto"/>
        <w:ind w:right="1"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3. 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Правительство Российской Федерации совместно с Банком России </w:t>
      </w:r>
      <w:r w:rsidR="0060594D">
        <w:rPr>
          <w:rFonts w:ascii="TimesNewRomanPSMT" w:eastAsia="Calibri" w:hAnsi="TimesNewRomanPSMT" w:cs="TimesNewRomanPSMT"/>
          <w:sz w:val="28"/>
          <w:szCs w:val="28"/>
        </w:rPr>
        <w:t>устанавливает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 максимальный размер обязательств по кредитному договору (договору займа) заемщика, которые могут быть прекращены в случае гибели (смерти) военнослужащего. Максимальный размер обязательств по кредитному договору (договору займа) заемщика, которые могут быть 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lastRenderedPageBreak/>
        <w:t>прекращены в случае его гибели (смерти) военнослужащего, может быть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дифференцирован по видам кредитов (займов).</w:t>
      </w:r>
    </w:p>
    <w:p w:rsidR="00B23829" w:rsidRPr="00B23829" w:rsidRDefault="00B23829" w:rsidP="00AA0C9C">
      <w:pPr>
        <w:widowControl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Статья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 w:rsidR="00AA0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AA0C9C" w:rsidRPr="00AA0C9C" w:rsidRDefault="00AA0C9C" w:rsidP="00AA0C9C">
      <w:pPr>
        <w:spacing w:after="0" w:line="480" w:lineRule="auto"/>
        <w:ind w:right="1"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Внести в Федеральный закон от 11 ноября 2003 года № 152-ФЗ </w:t>
      </w:r>
      <w:r>
        <w:rPr>
          <w:rFonts w:ascii="TimesNewRomanPSMT" w:eastAsia="Calibri" w:hAnsi="TimesNewRomanPSMT" w:cs="TimesNewRomanPSMT"/>
          <w:sz w:val="28"/>
          <w:szCs w:val="28"/>
        </w:rPr>
        <w:br/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«Об ипотечных ценных бумагах» (Собрание законодательства Российской Федерации, 2003, № 46, ст. 4448; 2005, № 1, ст. 19; 2006, № 31, ст. 3440; 2012, № 53, ст. 7606; 2013, № 30, ст. 4084; № 51, ст. 6699; 2016, № 1, ст. 81; 2018, № 53, ст. 8440; 2019, № 18, ст. 2200; № 31, ст. 4420) следующие изменения: </w:t>
      </w:r>
    </w:p>
    <w:p w:rsidR="00AA0C9C" w:rsidRPr="00AA0C9C" w:rsidRDefault="00AA0C9C" w:rsidP="00AA0C9C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1) 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часть 7 статьи 13 после слов  «или в соответствии со </w:t>
      </w:r>
      <w:hyperlink r:id="rId20" w:history="1">
        <w:r w:rsidRPr="00AA0C9C">
          <w:rPr>
            <w:rFonts w:ascii="TimesNewRomanPSMT" w:eastAsia="Calibri" w:hAnsi="TimesNewRomanPSMT" w:cs="TimesNewRomanPSMT"/>
            <w:sz w:val="28"/>
            <w:szCs w:val="28"/>
          </w:rPr>
          <w:t>статьями 6</w:t>
        </w:r>
      </w:hyperlink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, </w:t>
      </w:r>
      <w:hyperlink r:id="rId21" w:history="1">
        <w:r w:rsidRPr="00AA0C9C">
          <w:rPr>
            <w:rFonts w:ascii="TimesNewRomanPSMT" w:eastAsia="Calibri" w:hAnsi="TimesNewRomanPSMT" w:cs="TimesNewRomanPSMT"/>
            <w:sz w:val="28"/>
            <w:szCs w:val="28"/>
          </w:rPr>
          <w:t>7</w:t>
        </w:r>
      </w:hyperlink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br/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и </w:t>
      </w:r>
      <w:hyperlink r:id="rId22" w:history="1">
        <w:r w:rsidRPr="00AA0C9C">
          <w:rPr>
            <w:rFonts w:ascii="TimesNewRomanPSMT" w:eastAsia="Calibri" w:hAnsi="TimesNewRomanPSMT" w:cs="TimesNewRomanPSMT"/>
            <w:sz w:val="28"/>
            <w:szCs w:val="28"/>
          </w:rPr>
          <w:t>7.2</w:t>
        </w:r>
      </w:hyperlink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 Федерального закона «О внесении изменений в Федеральный закон «О Центральном банке Российской Федерации (Банке России)» </w:t>
      </w:r>
      <w:r>
        <w:rPr>
          <w:rFonts w:ascii="TimesNewRomanPSMT" w:eastAsia="Calibri" w:hAnsi="TimesNewRomanPSMT" w:cs="TimesNewRomanPSMT"/>
          <w:sz w:val="28"/>
          <w:szCs w:val="28"/>
        </w:rPr>
        <w:br/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и отдельные законодательные акты Российской Федерации в части особенностей изменения условий кредитного договора, договора займа»» дополнить словами «или в соответствии с Федеральным законом </w:t>
      </w:r>
      <w:r>
        <w:rPr>
          <w:rFonts w:ascii="TimesNewRomanPSMT" w:eastAsia="Calibri" w:hAnsi="TimesNewRomanPSMT" w:cs="TimesNewRomanPSMT"/>
          <w:sz w:val="28"/>
          <w:szCs w:val="28"/>
        </w:rPr>
        <w:br/>
      </w:r>
      <w:r w:rsidRPr="00AA0C9C">
        <w:rPr>
          <w:rFonts w:ascii="TimesNewRomanPSMT" w:eastAsia="Calibri" w:hAnsi="TimesNewRomanPSMT" w:cs="TimesNewRomanPSMT"/>
          <w:sz w:val="28"/>
          <w:szCs w:val="28"/>
        </w:rPr>
        <w:t>«</w:t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 xml:space="preserve">Об особенностях исполнения обязательств по кредитным договорам (договорам займа) лицами, призванными на военную службу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 xml:space="preserve">по мобилизации в Вооруженные Силы Российской Федерации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>или проходящими военную службу в Вооруженных Силах Российской Федерации по контракту, а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 xml:space="preserve">также лицами, находящимися на иждивении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>у указанных лиц,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>»;</w:t>
      </w:r>
    </w:p>
    <w:p w:rsidR="00AA0C9C" w:rsidRPr="00AA0C9C" w:rsidRDefault="00AA0C9C" w:rsidP="00AA0C9C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A0C9C">
        <w:rPr>
          <w:rFonts w:ascii="TimesNewRomanPSMT" w:eastAsia="Calibri" w:hAnsi="TimesNewRomanPSMT" w:cs="TimesNewRomanPSMT"/>
          <w:sz w:val="28"/>
          <w:szCs w:val="28"/>
        </w:rPr>
        <w:lastRenderedPageBreak/>
        <w:t xml:space="preserve">2) абзац четвертый части 1 статьи 14 после слов «или в соответствии со </w:t>
      </w:r>
      <w:hyperlink r:id="rId23" w:history="1">
        <w:r w:rsidRPr="00AA0C9C">
          <w:rPr>
            <w:rFonts w:ascii="TimesNewRomanPSMT" w:eastAsia="Calibri" w:hAnsi="TimesNewRomanPSMT" w:cs="TimesNewRomanPSMT"/>
            <w:sz w:val="28"/>
            <w:szCs w:val="28"/>
          </w:rPr>
          <w:t>статьями 6</w:t>
        </w:r>
      </w:hyperlink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, </w:t>
      </w:r>
      <w:hyperlink r:id="rId24" w:history="1">
        <w:r w:rsidRPr="00AA0C9C">
          <w:rPr>
            <w:rFonts w:ascii="TimesNewRomanPSMT" w:eastAsia="Calibri" w:hAnsi="TimesNewRomanPSMT" w:cs="TimesNewRomanPSMT"/>
            <w:sz w:val="28"/>
            <w:szCs w:val="28"/>
          </w:rPr>
          <w:t>7</w:t>
        </w:r>
      </w:hyperlink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 и </w:t>
      </w:r>
      <w:hyperlink r:id="rId25" w:history="1">
        <w:r w:rsidRPr="00AA0C9C">
          <w:rPr>
            <w:rFonts w:ascii="TimesNewRomanPSMT" w:eastAsia="Calibri" w:hAnsi="TimesNewRomanPSMT" w:cs="TimesNewRomanPSMT"/>
            <w:sz w:val="28"/>
            <w:szCs w:val="28"/>
          </w:rPr>
          <w:t>7.2</w:t>
        </w:r>
      </w:hyperlink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 Федерального закона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дополнить словами «или в соответствии с Федеральным законом ««</w:t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 или проходящими военную службу в Вооруженных Силах Российской Федерации по контракту, а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>также лицами, находящимися на иждивении у указанных лиц.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>»</w:t>
      </w:r>
    </w:p>
    <w:p w:rsidR="006F4EAD" w:rsidRPr="00EB22D0" w:rsidRDefault="006F4EAD" w:rsidP="00AA0C9C">
      <w:pPr>
        <w:pStyle w:val="1"/>
        <w:shd w:val="clear" w:color="auto" w:fill="auto"/>
        <w:spacing w:line="480" w:lineRule="auto"/>
        <w:ind w:firstLine="709"/>
        <w:jc w:val="both"/>
        <w:rPr>
          <w:b/>
          <w:sz w:val="28"/>
          <w:szCs w:val="28"/>
        </w:rPr>
      </w:pPr>
      <w:r w:rsidRPr="00EB22D0">
        <w:rPr>
          <w:b/>
          <w:color w:val="000000"/>
          <w:sz w:val="28"/>
          <w:szCs w:val="28"/>
          <w:lang w:eastAsia="ru-RU" w:bidi="ru-RU"/>
        </w:rPr>
        <w:t xml:space="preserve">Статья </w:t>
      </w:r>
      <w:r>
        <w:rPr>
          <w:b/>
          <w:color w:val="000000"/>
          <w:sz w:val="28"/>
          <w:szCs w:val="28"/>
          <w:lang w:eastAsia="ru-RU" w:bidi="ru-RU"/>
        </w:rPr>
        <w:t>4</w:t>
      </w:r>
      <w:r w:rsidR="00AA0C9C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AA0C9C" w:rsidRPr="00AA0C9C" w:rsidRDefault="00AA0C9C" w:rsidP="00AA0C9C">
      <w:pPr>
        <w:spacing w:line="480" w:lineRule="auto"/>
        <w:ind w:right="1"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Внести в статью 4 Федерального закона от 30 декабря 2004 года </w:t>
      </w:r>
      <w:r>
        <w:rPr>
          <w:rFonts w:ascii="TimesNewRomanPSMT" w:eastAsia="Calibri" w:hAnsi="TimesNewRomanPSMT" w:cs="TimesNewRomanPSMT"/>
          <w:sz w:val="28"/>
          <w:szCs w:val="28"/>
        </w:rPr>
        <w:br/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№ 218-ФЗ «О кредитных историях» (Собрание законодательства Российской Федерации, 2005, № 1, ст. 44; № 30, ст. 3121; 2013, № 51, </w:t>
      </w:r>
      <w:r>
        <w:rPr>
          <w:rFonts w:ascii="TimesNewRomanPSMT" w:eastAsia="Calibri" w:hAnsi="TimesNewRomanPSMT" w:cs="TimesNewRomanPSMT"/>
          <w:sz w:val="28"/>
          <w:szCs w:val="28"/>
        </w:rPr>
        <w:br/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ст. 6683; 2014, № 26, ст. 3395; 2015, № 1, ст. 29; № 27, ст. 3945; 2017, № 1, ст. 9; 2018, № 32, ст. 5120; 2019, № 18, ст. 2200, 2201) следующие изменения: </w:t>
      </w:r>
    </w:p>
    <w:p w:rsidR="00AA0C9C" w:rsidRPr="00AA0C9C" w:rsidRDefault="00AA0C9C" w:rsidP="00AA0C9C">
      <w:pPr>
        <w:spacing w:line="480" w:lineRule="auto"/>
        <w:ind w:right="1"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1) 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подпункт «г» пункта 2 части 3 дополнить словами «и (или) </w:t>
      </w:r>
      <w:r>
        <w:rPr>
          <w:rFonts w:ascii="TimesNewRomanPSMT" w:eastAsia="Calibri" w:hAnsi="TimesNewRomanPSMT" w:cs="TimesNewRomanPSMT"/>
          <w:sz w:val="28"/>
          <w:szCs w:val="28"/>
        </w:rPr>
        <w:br/>
      </w:r>
      <w:r w:rsidRPr="00AA0C9C">
        <w:rPr>
          <w:rFonts w:ascii="TimesNewRomanPSMT" w:eastAsia="Calibri" w:hAnsi="TimesNewRomanPSMT" w:cs="TimesNewRomanPSMT"/>
          <w:sz w:val="28"/>
          <w:szCs w:val="28"/>
        </w:rPr>
        <w:t>в соответствии с Федеральным законом «</w:t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 xml:space="preserve">Об особенностях исполнения </w:t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обязательств по кредитным договорам (договорам займа) лицами, призванными на военную службу по мобилизации в Вооруженные Силы Российской Федерации или проходящими военную службу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>в Вооруженных Силах Российской Федерации по контракту, а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>также лицами, находящимися на иждивении у указанных лиц.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>»;</w:t>
      </w:r>
    </w:p>
    <w:p w:rsidR="00AA0C9C" w:rsidRPr="00AA0C9C" w:rsidRDefault="00AA0C9C" w:rsidP="00AA0C9C">
      <w:pPr>
        <w:spacing w:line="480" w:lineRule="auto"/>
        <w:ind w:right="1"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2) 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часть 4.1-1 дополнить словами «и (или) предоставленного </w:t>
      </w:r>
      <w:r>
        <w:rPr>
          <w:rFonts w:ascii="TimesNewRomanPSMT" w:eastAsia="Calibri" w:hAnsi="TimesNewRomanPSMT" w:cs="TimesNewRomanPSMT"/>
          <w:sz w:val="28"/>
          <w:szCs w:val="28"/>
        </w:rPr>
        <w:br/>
      </w:r>
      <w:r w:rsidRPr="00AA0C9C">
        <w:rPr>
          <w:rFonts w:ascii="TimesNewRomanPSMT" w:eastAsia="Calibri" w:hAnsi="TimesNewRomanPSMT" w:cs="TimesNewRomanPSMT"/>
          <w:sz w:val="28"/>
          <w:szCs w:val="28"/>
        </w:rPr>
        <w:t>в соответствии с Федеральным законом «</w:t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 xml:space="preserve"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 или проходящими военную службу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>в Вооруженных Силах Российской Федерации по контракту, а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>также лицами, находящимися на иждивении у указанных лиц.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>»;</w:t>
      </w:r>
    </w:p>
    <w:p w:rsidR="00AA0C9C" w:rsidRPr="00AA0C9C" w:rsidRDefault="00AA0C9C" w:rsidP="00AA0C9C">
      <w:pPr>
        <w:spacing w:line="480" w:lineRule="auto"/>
        <w:ind w:right="1"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3) 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подпункт «г» пункта 2 части 7 дополнить словами «и (или) </w:t>
      </w:r>
      <w:r>
        <w:rPr>
          <w:rFonts w:ascii="TimesNewRomanPSMT" w:eastAsia="Calibri" w:hAnsi="TimesNewRomanPSMT" w:cs="TimesNewRomanPSMT"/>
          <w:sz w:val="28"/>
          <w:szCs w:val="28"/>
        </w:rPr>
        <w:br/>
      </w:r>
      <w:r w:rsidRPr="00AA0C9C">
        <w:rPr>
          <w:rFonts w:ascii="TimesNewRomanPSMT" w:eastAsia="Calibri" w:hAnsi="TimesNewRomanPSMT" w:cs="TimesNewRomanPSMT"/>
          <w:sz w:val="28"/>
          <w:szCs w:val="28"/>
        </w:rPr>
        <w:t>в соответствии с Федеральным законом «</w:t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 xml:space="preserve"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 или проходящими военную службу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>в Вооруженных Силах Российской Федерации по контракту, а</w:t>
      </w:r>
      <w:r w:rsidRPr="00AA0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C9C">
        <w:rPr>
          <w:rFonts w:ascii="Times New Roman" w:eastAsia="Calibri" w:hAnsi="Times New Roman" w:cs="Times New Roman"/>
          <w:bCs/>
          <w:sz w:val="28"/>
          <w:szCs w:val="28"/>
        </w:rPr>
        <w:t>также лицами, находящимися на иждивении у указанных лиц</w:t>
      </w:r>
      <w:r w:rsidRPr="00AA0C9C">
        <w:rPr>
          <w:rFonts w:ascii="TimesNewRomanPSMT" w:eastAsia="Calibri" w:hAnsi="TimesNewRomanPSMT" w:cs="TimesNewRomanPSMT"/>
          <w:sz w:val="28"/>
          <w:szCs w:val="28"/>
        </w:rPr>
        <w:t>».</w:t>
      </w:r>
      <w:r w:rsidR="00C26AA6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C26AA6" w:rsidRDefault="00C26A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1699" w:rsidRPr="00A0115A" w:rsidRDefault="00BE1699" w:rsidP="00AA0C9C">
      <w:pPr>
        <w:pStyle w:val="ConsPlusTitle"/>
        <w:spacing w:line="48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115A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8D13DC">
        <w:rPr>
          <w:rFonts w:ascii="Times New Roman" w:hAnsi="Times New Roman" w:cs="Times New Roman"/>
          <w:sz w:val="28"/>
          <w:szCs w:val="28"/>
        </w:rPr>
        <w:t>5</w:t>
      </w:r>
      <w:r w:rsidR="00AA0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9C" w:rsidRPr="00AA0C9C" w:rsidRDefault="00AA0C9C" w:rsidP="00AA0C9C">
      <w:pPr>
        <w:spacing w:line="480" w:lineRule="auto"/>
        <w:ind w:right="1"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AA0C9C">
        <w:rPr>
          <w:rFonts w:ascii="TimesNewRomanPSMT" w:eastAsia="Calibri" w:hAnsi="TimesNewRomanPSMT" w:cs="TimesNewRomanPSMT"/>
          <w:sz w:val="28"/>
          <w:szCs w:val="28"/>
        </w:rPr>
        <w:t xml:space="preserve">Настоящий закон вступает в силу со дня его официального опубликования. </w:t>
      </w:r>
    </w:p>
    <w:p w:rsidR="001912FA" w:rsidRDefault="001912FA" w:rsidP="001912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2FA" w:rsidRPr="001912FA" w:rsidRDefault="001912FA" w:rsidP="001912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2FA" w:rsidRPr="001912FA" w:rsidRDefault="001912FA" w:rsidP="001912F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912FA">
        <w:rPr>
          <w:rFonts w:ascii="Times New Roman" w:eastAsia="Calibri" w:hAnsi="Times New Roman" w:cs="Times New Roman"/>
          <w:sz w:val="28"/>
          <w:szCs w:val="28"/>
        </w:rPr>
        <w:t>Президент</w:t>
      </w:r>
    </w:p>
    <w:p w:rsidR="001912FA" w:rsidRDefault="001912FA" w:rsidP="001912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1912FA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1912FA">
        <w:rPr>
          <w:rFonts w:ascii="Times New Roman" w:eastAsia="Calibri" w:hAnsi="Times New Roman" w:cs="Times New Roman"/>
          <w:sz w:val="28"/>
          <w:szCs w:val="28"/>
        </w:rPr>
        <w:tab/>
      </w:r>
      <w:r w:rsidRPr="001912FA">
        <w:rPr>
          <w:rFonts w:ascii="Times New Roman" w:eastAsia="Calibri" w:hAnsi="Times New Roman" w:cs="Times New Roman"/>
          <w:sz w:val="28"/>
          <w:szCs w:val="28"/>
        </w:rPr>
        <w:tab/>
      </w:r>
      <w:r w:rsidRPr="001912FA">
        <w:rPr>
          <w:rFonts w:ascii="Times New Roman" w:eastAsia="Calibri" w:hAnsi="Times New Roman" w:cs="Times New Roman"/>
          <w:sz w:val="28"/>
          <w:szCs w:val="28"/>
        </w:rPr>
        <w:tab/>
      </w:r>
      <w:r w:rsidRPr="001912FA">
        <w:rPr>
          <w:rFonts w:ascii="Times New Roman" w:eastAsia="Calibri" w:hAnsi="Times New Roman" w:cs="Times New Roman"/>
          <w:sz w:val="28"/>
          <w:szCs w:val="28"/>
        </w:rPr>
        <w:tab/>
      </w:r>
      <w:r w:rsidRPr="001912FA">
        <w:rPr>
          <w:rFonts w:ascii="Times New Roman" w:eastAsia="Calibri" w:hAnsi="Times New Roman" w:cs="Times New Roman"/>
          <w:sz w:val="28"/>
          <w:szCs w:val="28"/>
        </w:rPr>
        <w:tab/>
      </w:r>
      <w:r w:rsidRPr="001912FA">
        <w:rPr>
          <w:rFonts w:ascii="Times New Roman" w:eastAsia="Calibri" w:hAnsi="Times New Roman" w:cs="Times New Roman"/>
          <w:sz w:val="28"/>
          <w:szCs w:val="28"/>
        </w:rPr>
        <w:tab/>
      </w:r>
      <w:r w:rsidRPr="001912FA">
        <w:rPr>
          <w:rFonts w:ascii="Times New Roman" w:eastAsia="Calibri" w:hAnsi="Times New Roman" w:cs="Times New Roman"/>
          <w:sz w:val="28"/>
          <w:szCs w:val="28"/>
        </w:rPr>
        <w:tab/>
      </w:r>
      <w:r w:rsidRPr="001912FA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1912FA">
        <w:rPr>
          <w:rFonts w:ascii="Times New Roman" w:eastAsia="Calibri" w:hAnsi="Times New Roman" w:cs="Times New Roman"/>
          <w:color w:val="FFFFFF"/>
          <w:sz w:val="28"/>
          <w:szCs w:val="28"/>
        </w:rPr>
        <w:t>В.Путин</w:t>
      </w:r>
    </w:p>
    <w:p w:rsidR="00703EED" w:rsidRDefault="00703EED" w:rsidP="001912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FFFFFF"/>
          <w:sz w:val="28"/>
          <w:szCs w:val="28"/>
        </w:rPr>
      </w:pPr>
    </w:p>
    <w:p w:rsidR="00703EED" w:rsidRPr="00703EED" w:rsidRDefault="00703EED" w:rsidP="00703EE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EED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 к проекту федерального закона </w:t>
      </w:r>
    </w:p>
    <w:p w:rsidR="00703EED" w:rsidRPr="00703EED" w:rsidRDefault="00703EED" w:rsidP="00703EE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EE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03EED">
        <w:rPr>
          <w:rFonts w:ascii="Times New Roman" w:eastAsia="Calibri" w:hAnsi="Times New Roman" w:cs="Times New Roman"/>
          <w:b/>
          <w:bCs/>
          <w:sz w:val="28"/>
          <w:szCs w:val="28"/>
        </w:rPr>
        <w:t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 или проходящими военную службу в Вооруженных Силах Российской Федерации по контракту, а</w:t>
      </w:r>
      <w:r w:rsidRPr="00703E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3E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также лицами, находящимися </w:t>
      </w:r>
      <w:r w:rsidRPr="00703EED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на иждивении у указанных лиц»</w:t>
      </w:r>
    </w:p>
    <w:p w:rsidR="00703EED" w:rsidRPr="00703EED" w:rsidRDefault="00703EED" w:rsidP="00703EE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EED" w:rsidRPr="00703EED" w:rsidRDefault="00703EED" w:rsidP="00703E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EED">
        <w:rPr>
          <w:rFonts w:ascii="Times New Roman" w:eastAsia="Calibri" w:hAnsi="Times New Roman" w:cs="Times New Roman"/>
          <w:sz w:val="28"/>
          <w:szCs w:val="28"/>
        </w:rPr>
        <w:t>Законопроект разработан в целях защиты прав и законных интересов заемщиков, призванных на военную службу по мобилизации в Вооруженные Силы Российской Федерации или проходящих военную службу в Вооруженных Силах Российской Федерации по контракту, а также лиц, находящихся у них на иждивении (определенных в соответствии с семейным законодательством Российской Федерации несовершеннолетние члены семьи, и (или) члены семьи, признанные инвалидами I или II группы в порядке, установленном законодательством Российской Федерации, и (или) лица, находящиеся под попечительством военнослужащих) (далее – заемщик).</w:t>
      </w:r>
    </w:p>
    <w:p w:rsidR="00703EED" w:rsidRPr="00703EED" w:rsidRDefault="00703EED" w:rsidP="00703E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EED">
        <w:rPr>
          <w:rFonts w:ascii="Times New Roman" w:eastAsia="Calibri" w:hAnsi="Times New Roman" w:cs="Times New Roman"/>
          <w:sz w:val="28"/>
          <w:szCs w:val="28"/>
        </w:rPr>
        <w:t xml:space="preserve">Законопроект закрепляет порядок предоставления заемщикам льготного периода, предусматривающего приостановление исполнения заемщиком своих обязательств на срок, определенный заемщиком, но не превышающий срок военной службы заемщика, или уменьшение размера платежей в течение льготного периода. </w:t>
      </w:r>
    </w:p>
    <w:p w:rsidR="00703EED" w:rsidRPr="00703EED" w:rsidRDefault="00703EED" w:rsidP="00703E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EED">
        <w:rPr>
          <w:rFonts w:ascii="Times New Roman" w:eastAsia="Calibri" w:hAnsi="Times New Roman" w:cs="Times New Roman"/>
          <w:sz w:val="28"/>
          <w:szCs w:val="28"/>
        </w:rPr>
        <w:t>При предоставлении льготного периода в законопроекте использован механизм, сходный с предусмотренным в Федеральном законе от 03.04.2020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займа».</w:t>
      </w:r>
    </w:p>
    <w:p w:rsidR="00703EED" w:rsidRPr="00703EED" w:rsidRDefault="00703EED" w:rsidP="00703E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E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Также предусмотрено полное или частичное прекращение обязательств как по кредитным договорам (договорам займа) военнослужащего, так и по кредитным договорам (договорам займа) лиц, находящихся на иждивении у военнослужащего, в случае </w:t>
      </w:r>
      <w:r w:rsidRPr="00703EED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гибели </w:t>
      </w:r>
      <w:r w:rsidRPr="00703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военнослужащего при прохождении им военной службы или его смерти в результате увечья (ранения, травмы, контузии). При этом Правительство РФ </w:t>
      </w:r>
      <w:r w:rsidRPr="00703EED">
        <w:rPr>
          <w:rFonts w:ascii="TimesNewRomanPSMT" w:eastAsia="Calibri" w:hAnsi="TimesNewRomanPSMT" w:cs="TimesNewRomanPSMT"/>
          <w:color w:val="000000"/>
          <w:sz w:val="28"/>
          <w:szCs w:val="28"/>
        </w:rPr>
        <w:t>совместно с Банком России устанавливает максимальный размер обязательств по кредитному договору (договору займа) заемщика, которые могут быть прекращены в случае гибели (смерти) военнослужащего. Такой максимальный размер обязательств может быть</w:t>
      </w:r>
      <w:r w:rsidRPr="00703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дифференцирован по видам кредитов (займов)</w:t>
      </w:r>
      <w:r w:rsidRPr="00703E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3EED" w:rsidRPr="00703EED" w:rsidRDefault="00703EED" w:rsidP="00703EED">
      <w:pPr>
        <w:rPr>
          <w:rFonts w:ascii="Times New Roman" w:eastAsia="Calibri" w:hAnsi="Times New Roman" w:cs="Times New Roman"/>
          <w:sz w:val="28"/>
          <w:szCs w:val="28"/>
        </w:rPr>
      </w:pPr>
      <w:r w:rsidRPr="00703EE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03EED" w:rsidRPr="00703EED" w:rsidRDefault="00703EED" w:rsidP="00703E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EED">
        <w:rPr>
          <w:rFonts w:ascii="Times New Roman" w:eastAsia="Calibri" w:hAnsi="Times New Roman" w:cs="Times New Roman"/>
          <w:sz w:val="28"/>
          <w:szCs w:val="28"/>
        </w:rPr>
        <w:lastRenderedPageBreak/>
        <w:t>Законопроект предусматривает корреспондирующие изменения в Федеральный закон от 11 ноября 2003 года № 152-ФЗ «Об ипотечных ценных бумагах» и в статью 4 Федерального закона от 30 декабря 2004 года № 218-ФЗ «О кредитных историях».</w:t>
      </w:r>
    </w:p>
    <w:p w:rsidR="00703EED" w:rsidRPr="00703EED" w:rsidRDefault="00703EED" w:rsidP="00703E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6" w:history="1">
        <w:r w:rsidRPr="00703EED">
          <w:rPr>
            <w:rFonts w:ascii="Times New Roman" w:eastAsia="Calibri" w:hAnsi="Times New Roman" w:cs="Times New Roman"/>
            <w:sz w:val="28"/>
            <w:szCs w:val="28"/>
          </w:rPr>
          <w:t>Законопроект</w:t>
        </w:r>
      </w:hyperlink>
      <w:r w:rsidRPr="00703EED">
        <w:rPr>
          <w:rFonts w:ascii="Times New Roman" w:eastAsia="Calibri" w:hAnsi="Times New Roman" w:cs="Times New Roman"/>
          <w:sz w:val="28"/>
          <w:szCs w:val="28"/>
        </w:rPr>
        <w:t xml:space="preserve"> соответствует положениям </w:t>
      </w:r>
      <w:hyperlink r:id="rId27" w:history="1">
        <w:r w:rsidRPr="00703EED">
          <w:rPr>
            <w:rFonts w:ascii="Times New Roman" w:eastAsia="Calibri" w:hAnsi="Times New Roman" w:cs="Times New Roman"/>
            <w:sz w:val="28"/>
            <w:szCs w:val="28"/>
          </w:rPr>
          <w:t>Договора</w:t>
        </w:r>
      </w:hyperlink>
      <w:r w:rsidRPr="00703EED">
        <w:rPr>
          <w:rFonts w:ascii="Times New Roman" w:eastAsia="Calibri" w:hAnsi="Times New Roman" w:cs="Times New Roman"/>
          <w:sz w:val="28"/>
          <w:szCs w:val="28"/>
        </w:rPr>
        <w:t xml:space="preserve"> о Евразийском экономическом союзе, а также положениям иных международных договоров Российской Федерации.</w:t>
      </w:r>
    </w:p>
    <w:p w:rsidR="00703EED" w:rsidRPr="00703EED" w:rsidRDefault="00703EED" w:rsidP="00703E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EED">
        <w:rPr>
          <w:rFonts w:ascii="Times New Roman" w:eastAsia="Calibri" w:hAnsi="Times New Roman" w:cs="Times New Roman"/>
          <w:sz w:val="28"/>
          <w:szCs w:val="28"/>
        </w:rPr>
        <w:t>Законопроект вступает в силу со дня его официального опубликования.</w:t>
      </w:r>
    </w:p>
    <w:p w:rsidR="00703EED" w:rsidRPr="00703EED" w:rsidRDefault="00703EED" w:rsidP="00703EED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</w:p>
    <w:p w:rsidR="00703EED" w:rsidRPr="001912FA" w:rsidRDefault="00703EED" w:rsidP="001912F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03EED" w:rsidRPr="001912FA" w:rsidSect="001912FA">
      <w:headerReference w:type="default" r:id="rId2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1C" w:rsidRDefault="006C561C">
      <w:pPr>
        <w:spacing w:after="0" w:line="240" w:lineRule="auto"/>
      </w:pPr>
      <w:r>
        <w:separator/>
      </w:r>
    </w:p>
  </w:endnote>
  <w:endnote w:type="continuationSeparator" w:id="0">
    <w:p w:rsidR="006C561C" w:rsidRDefault="006C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1C" w:rsidRDefault="006C561C">
      <w:pPr>
        <w:spacing w:after="0" w:line="240" w:lineRule="auto"/>
      </w:pPr>
      <w:r>
        <w:separator/>
      </w:r>
    </w:p>
  </w:footnote>
  <w:footnote w:type="continuationSeparator" w:id="0">
    <w:p w:rsidR="006C561C" w:rsidRDefault="006C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090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0115A" w:rsidRPr="00F64A19" w:rsidRDefault="00A0115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4A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4A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4A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3EED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F64A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661C" w:rsidRDefault="009266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BDA"/>
    <w:multiLevelType w:val="hybridMultilevel"/>
    <w:tmpl w:val="0FC0756A"/>
    <w:lvl w:ilvl="0" w:tplc="3CC0FB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910822"/>
    <w:multiLevelType w:val="multilevel"/>
    <w:tmpl w:val="67F46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3F357A"/>
    <w:multiLevelType w:val="multilevel"/>
    <w:tmpl w:val="70888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E4A9C"/>
    <w:multiLevelType w:val="hybridMultilevel"/>
    <w:tmpl w:val="8E9A204C"/>
    <w:lvl w:ilvl="0" w:tplc="5776CB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F3BA9"/>
    <w:multiLevelType w:val="multilevel"/>
    <w:tmpl w:val="1B70F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CE78A5"/>
    <w:multiLevelType w:val="hybridMultilevel"/>
    <w:tmpl w:val="2376B8C8"/>
    <w:lvl w:ilvl="0" w:tplc="A71A3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1031A2"/>
    <w:multiLevelType w:val="multilevel"/>
    <w:tmpl w:val="C1E87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D75D1"/>
    <w:multiLevelType w:val="hybridMultilevel"/>
    <w:tmpl w:val="C43E2CFC"/>
    <w:lvl w:ilvl="0" w:tplc="C3227422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0002DB"/>
    <w:multiLevelType w:val="multilevel"/>
    <w:tmpl w:val="76CCD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7E024C"/>
    <w:multiLevelType w:val="hybridMultilevel"/>
    <w:tmpl w:val="6644BF88"/>
    <w:lvl w:ilvl="0" w:tplc="8D3A748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1AB62DA"/>
    <w:multiLevelType w:val="hybridMultilevel"/>
    <w:tmpl w:val="FA0654EE"/>
    <w:lvl w:ilvl="0" w:tplc="554495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C54634"/>
    <w:multiLevelType w:val="multilevel"/>
    <w:tmpl w:val="E9D8C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B331DE"/>
    <w:multiLevelType w:val="multilevel"/>
    <w:tmpl w:val="B0146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7D2759"/>
    <w:multiLevelType w:val="multilevel"/>
    <w:tmpl w:val="C64CC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C24A10"/>
    <w:multiLevelType w:val="multilevel"/>
    <w:tmpl w:val="1CC294D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495B3C"/>
    <w:multiLevelType w:val="multilevel"/>
    <w:tmpl w:val="D0249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016CDE"/>
    <w:multiLevelType w:val="multilevel"/>
    <w:tmpl w:val="A7167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4C0AD6"/>
    <w:multiLevelType w:val="multilevel"/>
    <w:tmpl w:val="24900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BC5AF6"/>
    <w:multiLevelType w:val="multilevel"/>
    <w:tmpl w:val="55FC2A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DC7CA7"/>
    <w:multiLevelType w:val="multilevel"/>
    <w:tmpl w:val="4AB45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CE14F3"/>
    <w:multiLevelType w:val="multilevel"/>
    <w:tmpl w:val="B45A6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130AC5"/>
    <w:multiLevelType w:val="multilevel"/>
    <w:tmpl w:val="8E26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7"/>
  </w:num>
  <w:num w:numId="5">
    <w:abstractNumId w:val="6"/>
  </w:num>
  <w:num w:numId="6">
    <w:abstractNumId w:val="18"/>
  </w:num>
  <w:num w:numId="7">
    <w:abstractNumId w:val="20"/>
  </w:num>
  <w:num w:numId="8">
    <w:abstractNumId w:val="3"/>
  </w:num>
  <w:num w:numId="9">
    <w:abstractNumId w:val="12"/>
  </w:num>
  <w:num w:numId="10">
    <w:abstractNumId w:val="13"/>
  </w:num>
  <w:num w:numId="11">
    <w:abstractNumId w:val="2"/>
  </w:num>
  <w:num w:numId="12">
    <w:abstractNumId w:val="4"/>
  </w:num>
  <w:num w:numId="13">
    <w:abstractNumId w:val="8"/>
  </w:num>
  <w:num w:numId="14">
    <w:abstractNumId w:val="16"/>
  </w:num>
  <w:num w:numId="15">
    <w:abstractNumId w:val="21"/>
  </w:num>
  <w:num w:numId="16">
    <w:abstractNumId w:val="19"/>
  </w:num>
  <w:num w:numId="17">
    <w:abstractNumId w:val="1"/>
  </w:num>
  <w:num w:numId="18">
    <w:abstractNumId w:val="9"/>
  </w:num>
  <w:num w:numId="19">
    <w:abstractNumId w:val="7"/>
  </w:num>
  <w:num w:numId="20">
    <w:abstractNumId w:val="10"/>
  </w:num>
  <w:num w:numId="21">
    <w:abstractNumId w:val="5"/>
  </w:num>
  <w:num w:numId="22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88"/>
    <w:rsid w:val="0000156D"/>
    <w:rsid w:val="00003C55"/>
    <w:rsid w:val="00016545"/>
    <w:rsid w:val="000221CE"/>
    <w:rsid w:val="000224EC"/>
    <w:rsid w:val="000267E3"/>
    <w:rsid w:val="00034A63"/>
    <w:rsid w:val="000369C2"/>
    <w:rsid w:val="00055516"/>
    <w:rsid w:val="00056F66"/>
    <w:rsid w:val="00060A42"/>
    <w:rsid w:val="00060AC5"/>
    <w:rsid w:val="00060D61"/>
    <w:rsid w:val="00063BA5"/>
    <w:rsid w:val="0006555D"/>
    <w:rsid w:val="0006666F"/>
    <w:rsid w:val="000679B1"/>
    <w:rsid w:val="00073FB9"/>
    <w:rsid w:val="00081CA6"/>
    <w:rsid w:val="000843EB"/>
    <w:rsid w:val="000906A7"/>
    <w:rsid w:val="00094C29"/>
    <w:rsid w:val="000B0013"/>
    <w:rsid w:val="000B34D9"/>
    <w:rsid w:val="000C01A4"/>
    <w:rsid w:val="000D31AD"/>
    <w:rsid w:val="000D5053"/>
    <w:rsid w:val="000D6FDF"/>
    <w:rsid w:val="000D72F6"/>
    <w:rsid w:val="000F288D"/>
    <w:rsid w:val="000F2F51"/>
    <w:rsid w:val="000F4749"/>
    <w:rsid w:val="000F573D"/>
    <w:rsid w:val="00102B21"/>
    <w:rsid w:val="00107BE7"/>
    <w:rsid w:val="00113175"/>
    <w:rsid w:val="00115E7A"/>
    <w:rsid w:val="001241E5"/>
    <w:rsid w:val="00124815"/>
    <w:rsid w:val="00124923"/>
    <w:rsid w:val="00125A6D"/>
    <w:rsid w:val="00125B08"/>
    <w:rsid w:val="00126F5D"/>
    <w:rsid w:val="00141E78"/>
    <w:rsid w:val="001555BC"/>
    <w:rsid w:val="0016175E"/>
    <w:rsid w:val="00166AD8"/>
    <w:rsid w:val="00170CD3"/>
    <w:rsid w:val="00177974"/>
    <w:rsid w:val="001912FA"/>
    <w:rsid w:val="00192A83"/>
    <w:rsid w:val="001A64AB"/>
    <w:rsid w:val="001B7B87"/>
    <w:rsid w:val="001C2C30"/>
    <w:rsid w:val="001C542A"/>
    <w:rsid w:val="001C55F6"/>
    <w:rsid w:val="001C5FD6"/>
    <w:rsid w:val="001C791A"/>
    <w:rsid w:val="001D43FA"/>
    <w:rsid w:val="001D7102"/>
    <w:rsid w:val="001E4E18"/>
    <w:rsid w:val="001E5A99"/>
    <w:rsid w:val="001E7AA7"/>
    <w:rsid w:val="001F253A"/>
    <w:rsid w:val="001F42E3"/>
    <w:rsid w:val="0020532E"/>
    <w:rsid w:val="00205969"/>
    <w:rsid w:val="00205D83"/>
    <w:rsid w:val="00221B22"/>
    <w:rsid w:val="002331F8"/>
    <w:rsid w:val="00235853"/>
    <w:rsid w:val="002374C1"/>
    <w:rsid w:val="0024151F"/>
    <w:rsid w:val="00251E34"/>
    <w:rsid w:val="0026296A"/>
    <w:rsid w:val="00262FB6"/>
    <w:rsid w:val="00266C60"/>
    <w:rsid w:val="002704C6"/>
    <w:rsid w:val="0027705B"/>
    <w:rsid w:val="002819DC"/>
    <w:rsid w:val="00285785"/>
    <w:rsid w:val="00291967"/>
    <w:rsid w:val="00294433"/>
    <w:rsid w:val="002A2520"/>
    <w:rsid w:val="002B0AE6"/>
    <w:rsid w:val="002B234C"/>
    <w:rsid w:val="002D19AE"/>
    <w:rsid w:val="002E354C"/>
    <w:rsid w:val="003020FF"/>
    <w:rsid w:val="0030695C"/>
    <w:rsid w:val="00323051"/>
    <w:rsid w:val="003440C0"/>
    <w:rsid w:val="00357791"/>
    <w:rsid w:val="0036192E"/>
    <w:rsid w:val="00362286"/>
    <w:rsid w:val="0037277A"/>
    <w:rsid w:val="00381E5E"/>
    <w:rsid w:val="00384F99"/>
    <w:rsid w:val="00386877"/>
    <w:rsid w:val="003877C1"/>
    <w:rsid w:val="003913D8"/>
    <w:rsid w:val="00392976"/>
    <w:rsid w:val="00393D33"/>
    <w:rsid w:val="00395E8D"/>
    <w:rsid w:val="00397F5B"/>
    <w:rsid w:val="003A019A"/>
    <w:rsid w:val="003A317C"/>
    <w:rsid w:val="003A3739"/>
    <w:rsid w:val="003A5382"/>
    <w:rsid w:val="003B6D3F"/>
    <w:rsid w:val="003C155A"/>
    <w:rsid w:val="003C24F5"/>
    <w:rsid w:val="003D1BD7"/>
    <w:rsid w:val="003D69D4"/>
    <w:rsid w:val="003E15A7"/>
    <w:rsid w:val="003E3204"/>
    <w:rsid w:val="003E78E4"/>
    <w:rsid w:val="003F09FD"/>
    <w:rsid w:val="003F12EB"/>
    <w:rsid w:val="003F4D6A"/>
    <w:rsid w:val="003F7793"/>
    <w:rsid w:val="00407EE7"/>
    <w:rsid w:val="00411ADB"/>
    <w:rsid w:val="004225E6"/>
    <w:rsid w:val="00424273"/>
    <w:rsid w:val="00424BA5"/>
    <w:rsid w:val="004306D3"/>
    <w:rsid w:val="0043244D"/>
    <w:rsid w:val="004341B3"/>
    <w:rsid w:val="00436406"/>
    <w:rsid w:val="004563D1"/>
    <w:rsid w:val="00461C8E"/>
    <w:rsid w:val="004649DA"/>
    <w:rsid w:val="00467988"/>
    <w:rsid w:val="00472D38"/>
    <w:rsid w:val="0048095D"/>
    <w:rsid w:val="00480B6B"/>
    <w:rsid w:val="00493DFA"/>
    <w:rsid w:val="00496E29"/>
    <w:rsid w:val="004A5C95"/>
    <w:rsid w:val="004A7DCA"/>
    <w:rsid w:val="004B1AE8"/>
    <w:rsid w:val="004B54A8"/>
    <w:rsid w:val="004C100C"/>
    <w:rsid w:val="004C7C50"/>
    <w:rsid w:val="004D2637"/>
    <w:rsid w:val="004E218E"/>
    <w:rsid w:val="004F189A"/>
    <w:rsid w:val="00502F02"/>
    <w:rsid w:val="005136D9"/>
    <w:rsid w:val="00513DB8"/>
    <w:rsid w:val="00516707"/>
    <w:rsid w:val="00520D1C"/>
    <w:rsid w:val="005233CB"/>
    <w:rsid w:val="00523A3C"/>
    <w:rsid w:val="00523BB2"/>
    <w:rsid w:val="0052507C"/>
    <w:rsid w:val="00535743"/>
    <w:rsid w:val="005401CD"/>
    <w:rsid w:val="00541915"/>
    <w:rsid w:val="00546B25"/>
    <w:rsid w:val="00553496"/>
    <w:rsid w:val="005535CA"/>
    <w:rsid w:val="0057721E"/>
    <w:rsid w:val="00582B23"/>
    <w:rsid w:val="00592CD9"/>
    <w:rsid w:val="0059312C"/>
    <w:rsid w:val="005B1B9C"/>
    <w:rsid w:val="005C4FAB"/>
    <w:rsid w:val="005C5E09"/>
    <w:rsid w:val="005C728B"/>
    <w:rsid w:val="005D06A5"/>
    <w:rsid w:val="005E11EA"/>
    <w:rsid w:val="005E20F3"/>
    <w:rsid w:val="005E2D54"/>
    <w:rsid w:val="005E2E8E"/>
    <w:rsid w:val="005E529A"/>
    <w:rsid w:val="005F28F9"/>
    <w:rsid w:val="00602EEC"/>
    <w:rsid w:val="006049DD"/>
    <w:rsid w:val="0060563E"/>
    <w:rsid w:val="0060594D"/>
    <w:rsid w:val="006072DD"/>
    <w:rsid w:val="006078D9"/>
    <w:rsid w:val="00612EF9"/>
    <w:rsid w:val="00622DEE"/>
    <w:rsid w:val="00624012"/>
    <w:rsid w:val="00627558"/>
    <w:rsid w:val="00634586"/>
    <w:rsid w:val="00643833"/>
    <w:rsid w:val="0064556F"/>
    <w:rsid w:val="006516EB"/>
    <w:rsid w:val="00655177"/>
    <w:rsid w:val="006571AA"/>
    <w:rsid w:val="006576FD"/>
    <w:rsid w:val="006632DF"/>
    <w:rsid w:val="006659A2"/>
    <w:rsid w:val="00677196"/>
    <w:rsid w:val="0067741C"/>
    <w:rsid w:val="00685327"/>
    <w:rsid w:val="00687719"/>
    <w:rsid w:val="00695782"/>
    <w:rsid w:val="00697094"/>
    <w:rsid w:val="006A50F1"/>
    <w:rsid w:val="006A55C8"/>
    <w:rsid w:val="006A78E7"/>
    <w:rsid w:val="006B210B"/>
    <w:rsid w:val="006B61E2"/>
    <w:rsid w:val="006C377F"/>
    <w:rsid w:val="006C561C"/>
    <w:rsid w:val="006C6CAF"/>
    <w:rsid w:val="006C7CA6"/>
    <w:rsid w:val="006D324B"/>
    <w:rsid w:val="006E0E90"/>
    <w:rsid w:val="006E1282"/>
    <w:rsid w:val="006E20DD"/>
    <w:rsid w:val="006F3C89"/>
    <w:rsid w:val="006F4EAD"/>
    <w:rsid w:val="006F6083"/>
    <w:rsid w:val="00702389"/>
    <w:rsid w:val="00703EED"/>
    <w:rsid w:val="00712DE2"/>
    <w:rsid w:val="0072746A"/>
    <w:rsid w:val="007348ED"/>
    <w:rsid w:val="00735E4B"/>
    <w:rsid w:val="007365FB"/>
    <w:rsid w:val="007377D0"/>
    <w:rsid w:val="00737E18"/>
    <w:rsid w:val="00741280"/>
    <w:rsid w:val="0074238D"/>
    <w:rsid w:val="0074534D"/>
    <w:rsid w:val="00752D7E"/>
    <w:rsid w:val="007546C3"/>
    <w:rsid w:val="00763795"/>
    <w:rsid w:val="0079080D"/>
    <w:rsid w:val="007929C2"/>
    <w:rsid w:val="007A0CF6"/>
    <w:rsid w:val="007A2F17"/>
    <w:rsid w:val="007B1CAF"/>
    <w:rsid w:val="007B1E31"/>
    <w:rsid w:val="007B2A7A"/>
    <w:rsid w:val="007C0D3E"/>
    <w:rsid w:val="007C3E28"/>
    <w:rsid w:val="007C4F6E"/>
    <w:rsid w:val="007C6124"/>
    <w:rsid w:val="007D0C5F"/>
    <w:rsid w:val="007D14EB"/>
    <w:rsid w:val="007D3D97"/>
    <w:rsid w:val="007D6DE6"/>
    <w:rsid w:val="007D71F0"/>
    <w:rsid w:val="007E0005"/>
    <w:rsid w:val="007E3270"/>
    <w:rsid w:val="007E3E11"/>
    <w:rsid w:val="007E3EEA"/>
    <w:rsid w:val="007E67E6"/>
    <w:rsid w:val="007F01C7"/>
    <w:rsid w:val="007F272E"/>
    <w:rsid w:val="007F4C8D"/>
    <w:rsid w:val="00804A79"/>
    <w:rsid w:val="008069DB"/>
    <w:rsid w:val="008079CD"/>
    <w:rsid w:val="00814DB3"/>
    <w:rsid w:val="0083173C"/>
    <w:rsid w:val="00836B9C"/>
    <w:rsid w:val="008433C8"/>
    <w:rsid w:val="00845CF0"/>
    <w:rsid w:val="00851816"/>
    <w:rsid w:val="00853D63"/>
    <w:rsid w:val="00857085"/>
    <w:rsid w:val="00860D3F"/>
    <w:rsid w:val="00862472"/>
    <w:rsid w:val="008635C8"/>
    <w:rsid w:val="008708B0"/>
    <w:rsid w:val="008760A9"/>
    <w:rsid w:val="0088092B"/>
    <w:rsid w:val="00880EFA"/>
    <w:rsid w:val="00885318"/>
    <w:rsid w:val="008919AD"/>
    <w:rsid w:val="00893262"/>
    <w:rsid w:val="008A5056"/>
    <w:rsid w:val="008B458B"/>
    <w:rsid w:val="008B55A8"/>
    <w:rsid w:val="008C6F1E"/>
    <w:rsid w:val="008D13DC"/>
    <w:rsid w:val="008D3879"/>
    <w:rsid w:val="008D5366"/>
    <w:rsid w:val="008D60BE"/>
    <w:rsid w:val="008E229C"/>
    <w:rsid w:val="008E5134"/>
    <w:rsid w:val="008F2797"/>
    <w:rsid w:val="009016B6"/>
    <w:rsid w:val="00906F40"/>
    <w:rsid w:val="00907CA9"/>
    <w:rsid w:val="00910015"/>
    <w:rsid w:val="009146FB"/>
    <w:rsid w:val="00915C27"/>
    <w:rsid w:val="009172FE"/>
    <w:rsid w:val="00922FCB"/>
    <w:rsid w:val="0092661C"/>
    <w:rsid w:val="00930666"/>
    <w:rsid w:val="00934DEF"/>
    <w:rsid w:val="00942466"/>
    <w:rsid w:val="00952C3B"/>
    <w:rsid w:val="00952E26"/>
    <w:rsid w:val="009539B0"/>
    <w:rsid w:val="00957D74"/>
    <w:rsid w:val="00957F17"/>
    <w:rsid w:val="009669B7"/>
    <w:rsid w:val="0097210C"/>
    <w:rsid w:val="00976073"/>
    <w:rsid w:val="00984529"/>
    <w:rsid w:val="00985E65"/>
    <w:rsid w:val="00990841"/>
    <w:rsid w:val="00997443"/>
    <w:rsid w:val="009B7F2D"/>
    <w:rsid w:val="009C11A2"/>
    <w:rsid w:val="009C5C4A"/>
    <w:rsid w:val="009D0991"/>
    <w:rsid w:val="009D52BA"/>
    <w:rsid w:val="009D57EB"/>
    <w:rsid w:val="009E02D6"/>
    <w:rsid w:val="009E4214"/>
    <w:rsid w:val="009F1D96"/>
    <w:rsid w:val="00A0035D"/>
    <w:rsid w:val="00A0115A"/>
    <w:rsid w:val="00A07AB3"/>
    <w:rsid w:val="00A1047B"/>
    <w:rsid w:val="00A21416"/>
    <w:rsid w:val="00A21F64"/>
    <w:rsid w:val="00A30299"/>
    <w:rsid w:val="00A308E5"/>
    <w:rsid w:val="00A3762F"/>
    <w:rsid w:val="00A4675B"/>
    <w:rsid w:val="00A529D3"/>
    <w:rsid w:val="00A56765"/>
    <w:rsid w:val="00A62333"/>
    <w:rsid w:val="00A64391"/>
    <w:rsid w:val="00A65703"/>
    <w:rsid w:val="00A65D4F"/>
    <w:rsid w:val="00A66331"/>
    <w:rsid w:val="00A66B8E"/>
    <w:rsid w:val="00A76FF5"/>
    <w:rsid w:val="00A879C6"/>
    <w:rsid w:val="00A91988"/>
    <w:rsid w:val="00A91B07"/>
    <w:rsid w:val="00A9431D"/>
    <w:rsid w:val="00AA0C9C"/>
    <w:rsid w:val="00AA2C8D"/>
    <w:rsid w:val="00AA5F8F"/>
    <w:rsid w:val="00AB4F8B"/>
    <w:rsid w:val="00AB7DFD"/>
    <w:rsid w:val="00AB7F79"/>
    <w:rsid w:val="00AC1A9C"/>
    <w:rsid w:val="00AD1137"/>
    <w:rsid w:val="00AD284C"/>
    <w:rsid w:val="00AE139D"/>
    <w:rsid w:val="00AE7751"/>
    <w:rsid w:val="00AF24B3"/>
    <w:rsid w:val="00B00A01"/>
    <w:rsid w:val="00B01031"/>
    <w:rsid w:val="00B06A3C"/>
    <w:rsid w:val="00B1165A"/>
    <w:rsid w:val="00B11A30"/>
    <w:rsid w:val="00B13FE9"/>
    <w:rsid w:val="00B168A0"/>
    <w:rsid w:val="00B22BA6"/>
    <w:rsid w:val="00B23829"/>
    <w:rsid w:val="00B26B08"/>
    <w:rsid w:val="00B2723E"/>
    <w:rsid w:val="00B2724F"/>
    <w:rsid w:val="00B46FD1"/>
    <w:rsid w:val="00B5123B"/>
    <w:rsid w:val="00B573AA"/>
    <w:rsid w:val="00B620FF"/>
    <w:rsid w:val="00B74852"/>
    <w:rsid w:val="00B8165B"/>
    <w:rsid w:val="00B87041"/>
    <w:rsid w:val="00B90358"/>
    <w:rsid w:val="00B91ECC"/>
    <w:rsid w:val="00BA48BD"/>
    <w:rsid w:val="00BB5601"/>
    <w:rsid w:val="00BB7306"/>
    <w:rsid w:val="00BC010A"/>
    <w:rsid w:val="00BC531F"/>
    <w:rsid w:val="00BD0600"/>
    <w:rsid w:val="00BD1091"/>
    <w:rsid w:val="00BE1699"/>
    <w:rsid w:val="00BE16AC"/>
    <w:rsid w:val="00BE54E6"/>
    <w:rsid w:val="00C0479F"/>
    <w:rsid w:val="00C05F0D"/>
    <w:rsid w:val="00C06ABF"/>
    <w:rsid w:val="00C10696"/>
    <w:rsid w:val="00C12AEB"/>
    <w:rsid w:val="00C167C6"/>
    <w:rsid w:val="00C22BF2"/>
    <w:rsid w:val="00C26A98"/>
    <w:rsid w:val="00C26AA6"/>
    <w:rsid w:val="00C35B3C"/>
    <w:rsid w:val="00C360EB"/>
    <w:rsid w:val="00C46758"/>
    <w:rsid w:val="00C478CB"/>
    <w:rsid w:val="00C5089D"/>
    <w:rsid w:val="00C530B4"/>
    <w:rsid w:val="00C54B86"/>
    <w:rsid w:val="00C55850"/>
    <w:rsid w:val="00C57201"/>
    <w:rsid w:val="00C60729"/>
    <w:rsid w:val="00C647BD"/>
    <w:rsid w:val="00C67B94"/>
    <w:rsid w:val="00C71DA9"/>
    <w:rsid w:val="00C73D52"/>
    <w:rsid w:val="00C76E0B"/>
    <w:rsid w:val="00C8356E"/>
    <w:rsid w:val="00C91223"/>
    <w:rsid w:val="00C915C8"/>
    <w:rsid w:val="00CA1EB8"/>
    <w:rsid w:val="00CA6C8C"/>
    <w:rsid w:val="00CB1330"/>
    <w:rsid w:val="00CB680C"/>
    <w:rsid w:val="00CC0C8B"/>
    <w:rsid w:val="00CC44C3"/>
    <w:rsid w:val="00CC51D9"/>
    <w:rsid w:val="00CC58E6"/>
    <w:rsid w:val="00CD0229"/>
    <w:rsid w:val="00CD0A9A"/>
    <w:rsid w:val="00CE29CF"/>
    <w:rsid w:val="00CF2E79"/>
    <w:rsid w:val="00CF50E1"/>
    <w:rsid w:val="00D122B9"/>
    <w:rsid w:val="00D144E0"/>
    <w:rsid w:val="00D147A9"/>
    <w:rsid w:val="00D20CF6"/>
    <w:rsid w:val="00D33271"/>
    <w:rsid w:val="00D366B4"/>
    <w:rsid w:val="00D40588"/>
    <w:rsid w:val="00D45BD5"/>
    <w:rsid w:val="00D52BCD"/>
    <w:rsid w:val="00D54F41"/>
    <w:rsid w:val="00D61604"/>
    <w:rsid w:val="00D763E3"/>
    <w:rsid w:val="00D7665E"/>
    <w:rsid w:val="00D860EB"/>
    <w:rsid w:val="00D87FE1"/>
    <w:rsid w:val="00D92D69"/>
    <w:rsid w:val="00D93407"/>
    <w:rsid w:val="00D9768E"/>
    <w:rsid w:val="00DA4DEC"/>
    <w:rsid w:val="00DB5A4F"/>
    <w:rsid w:val="00DC2AFC"/>
    <w:rsid w:val="00DC3C21"/>
    <w:rsid w:val="00DC4F34"/>
    <w:rsid w:val="00DD123E"/>
    <w:rsid w:val="00DE0CE7"/>
    <w:rsid w:val="00DE3AAA"/>
    <w:rsid w:val="00DE452D"/>
    <w:rsid w:val="00DE5058"/>
    <w:rsid w:val="00DF129C"/>
    <w:rsid w:val="00DF2FD3"/>
    <w:rsid w:val="00E0067C"/>
    <w:rsid w:val="00E03161"/>
    <w:rsid w:val="00E04171"/>
    <w:rsid w:val="00E04EF6"/>
    <w:rsid w:val="00E115E8"/>
    <w:rsid w:val="00E364EB"/>
    <w:rsid w:val="00E4558E"/>
    <w:rsid w:val="00E5001D"/>
    <w:rsid w:val="00E557CA"/>
    <w:rsid w:val="00E65303"/>
    <w:rsid w:val="00E760D1"/>
    <w:rsid w:val="00E81E64"/>
    <w:rsid w:val="00E90E28"/>
    <w:rsid w:val="00E940E0"/>
    <w:rsid w:val="00E94F11"/>
    <w:rsid w:val="00E97CF7"/>
    <w:rsid w:val="00EA2F54"/>
    <w:rsid w:val="00EB22D0"/>
    <w:rsid w:val="00EB32F6"/>
    <w:rsid w:val="00EB427D"/>
    <w:rsid w:val="00EB7553"/>
    <w:rsid w:val="00EC1540"/>
    <w:rsid w:val="00EC6E8B"/>
    <w:rsid w:val="00ED2DE3"/>
    <w:rsid w:val="00ED6CD0"/>
    <w:rsid w:val="00EE147F"/>
    <w:rsid w:val="00EF254E"/>
    <w:rsid w:val="00EF25C2"/>
    <w:rsid w:val="00EF78DB"/>
    <w:rsid w:val="00F041B3"/>
    <w:rsid w:val="00F05CFE"/>
    <w:rsid w:val="00F05D39"/>
    <w:rsid w:val="00F1645B"/>
    <w:rsid w:val="00F23436"/>
    <w:rsid w:val="00F24AED"/>
    <w:rsid w:val="00F30B07"/>
    <w:rsid w:val="00F5164B"/>
    <w:rsid w:val="00F52335"/>
    <w:rsid w:val="00F571C5"/>
    <w:rsid w:val="00F60EC5"/>
    <w:rsid w:val="00F62508"/>
    <w:rsid w:val="00F63D6D"/>
    <w:rsid w:val="00F64A19"/>
    <w:rsid w:val="00F714FB"/>
    <w:rsid w:val="00F745E5"/>
    <w:rsid w:val="00F75496"/>
    <w:rsid w:val="00F76A09"/>
    <w:rsid w:val="00F901BC"/>
    <w:rsid w:val="00FA2927"/>
    <w:rsid w:val="00FA6026"/>
    <w:rsid w:val="00FB0CCD"/>
    <w:rsid w:val="00FB5670"/>
    <w:rsid w:val="00FC0449"/>
    <w:rsid w:val="00FC2032"/>
    <w:rsid w:val="00FD37D6"/>
    <w:rsid w:val="00FD4B7E"/>
    <w:rsid w:val="00FD52F1"/>
    <w:rsid w:val="00FE30F8"/>
    <w:rsid w:val="00FE6BF8"/>
    <w:rsid w:val="00FE7EDA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D119"/>
  <w15:docId w15:val="{F31705F1-9387-456C-8FD7-A758F578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1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1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5B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067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0067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0067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067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067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0067C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F60EC5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"/>
    <w:rsid w:val="00546B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546B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c"/>
    <w:rsid w:val="00546B2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546B2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Колонтитул_"/>
    <w:basedOn w:val="a0"/>
    <w:link w:val="ae"/>
    <w:rsid w:val="001131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Колонтитул"/>
    <w:basedOn w:val="a"/>
    <w:link w:val="ad"/>
    <w:rsid w:val="001131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A01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115A"/>
  </w:style>
  <w:style w:type="paragraph" w:styleId="af1">
    <w:name w:val="footer"/>
    <w:basedOn w:val="a"/>
    <w:link w:val="af2"/>
    <w:uiPriority w:val="99"/>
    <w:unhideWhenUsed/>
    <w:rsid w:val="00A01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0115A"/>
  </w:style>
  <w:style w:type="paragraph" w:styleId="af3">
    <w:name w:val="List Paragraph"/>
    <w:basedOn w:val="a"/>
    <w:uiPriority w:val="34"/>
    <w:qFormat/>
    <w:rsid w:val="00997443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9C5C4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C5C4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C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D1FA9546553F0430C1A0FE8B034F90CCAD75694B331E81BC7615E84F92B1844DA4FB47530D3ABA956CA16B8EFD67AF883DFB6sEXCL" TargetMode="External"/><Relationship Id="rId13" Type="http://schemas.openxmlformats.org/officeDocument/2006/relationships/hyperlink" Target="consultantplus://offline/ref=60C68078763C6DEA540691F4428AC1CFF435557AFFEBC2E29DA6570693AFCFDBDFF57C92B63441B415FB605A13A323C49296D92366785C2Aj6m6H" TargetMode="External"/><Relationship Id="rId18" Type="http://schemas.openxmlformats.org/officeDocument/2006/relationships/hyperlink" Target="consultantplus://offline/ref=41B23D9947921DFDF1E415DF1E47C5D0E2CC062BFEE384F3C589792217305A790E87E816E24375E7215D08A365BD2CCEFDB65ED6C9951BDFH7F4I" TargetMode="External"/><Relationship Id="rId26" Type="http://schemas.openxmlformats.org/officeDocument/2006/relationships/hyperlink" Target="https://login.consultant.ru/link/?req=doc&amp;base=PRJ&amp;n=218127&amp;dst=100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2713&amp;dst=100082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E1E97500980DDB94E9ABBC53D9C5459E7A7AAED2C4CA618664B0C730A6D16D0DEAA7F4B6FE84F2117A376BDEC6428E8DF2C21F8385452FI2c3N" TargetMode="External"/><Relationship Id="rId17" Type="http://schemas.openxmlformats.org/officeDocument/2006/relationships/hyperlink" Target="consultantplus://offline/ref=244CC97549B35E16CFA0A649DB4E7B64DFC0D3589C3EC323DF99345C140FEDB346335B9A10BDD11860F3E5E9BF22BB161E05B2016DAB5F4620ECK" TargetMode="External"/><Relationship Id="rId25" Type="http://schemas.openxmlformats.org/officeDocument/2006/relationships/hyperlink" Target="https://login.consultant.ru/link/?req=doc&amp;base=LAW&amp;n=412713&amp;dst=10016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4CC97549B35E16CFA0A649DB4E7B64DFC0D3589C3EC323DF99345C140FEDB346335B9A10BDD11962F3E5E9BF22BB161E05B2016DAB5F4620ECK" TargetMode="External"/><Relationship Id="rId20" Type="http://schemas.openxmlformats.org/officeDocument/2006/relationships/hyperlink" Target="https://login.consultant.ru/link/?req=doc&amp;base=LAW&amp;n=412713&amp;dst=10004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D6D924B706E4F3F2D3E81809935E13F935300FF4F64A757110A830612CBDEBBC392559AD9C4F1DC237ED729574A4579E23EB807872E7E1DqCL" TargetMode="External"/><Relationship Id="rId24" Type="http://schemas.openxmlformats.org/officeDocument/2006/relationships/hyperlink" Target="https://login.consultant.ru/link/?req=doc&amp;base=LAW&amp;n=412713&amp;dst=1000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4CC97549B35E16CFA0A649DB4E7B64DFC0D3589C3EC323DF99345C140FEDB346335B9A10BDD11860F3E5E9BF22BB161E05B2016DAB5F4620ECK" TargetMode="External"/><Relationship Id="rId23" Type="http://schemas.openxmlformats.org/officeDocument/2006/relationships/hyperlink" Target="https://login.consultant.ru/link/?req=doc&amp;base=LAW&amp;n=412713&amp;dst=100041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B7DD6D924B706E4F3F2D3E81809935E13F935300FF4F64A757110A830612CBDEBBC392559AD9C4F1DC237ED729574A4579E23EB807872E7E1DqCL" TargetMode="External"/><Relationship Id="rId19" Type="http://schemas.openxmlformats.org/officeDocument/2006/relationships/hyperlink" Target="consultantplus://offline/ref=B7DD6D924B706E4F3F2D3E81809935E13F935300FF4F64A757110A830612CBDEBBC392559AD9C4F1DC237ED729574A4579E23EB807872E7E1Dq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61060D5C776C5AB6095C5AEE2195415E69120C377F43A763463B55C31F61B427C5F759922FDA51A0888E4012073A2181505F8p0b3L" TargetMode="External"/><Relationship Id="rId14" Type="http://schemas.openxmlformats.org/officeDocument/2006/relationships/hyperlink" Target="consultantplus://offline/ref=244CC97549B35E16CFA0A649DB4E7B64DFC0D3589C3EC323DF99345C140FEDB346335B9A10BDD11860F3E5E9BF22BB161E05B2016DAB5F4620ECK" TargetMode="External"/><Relationship Id="rId22" Type="http://schemas.openxmlformats.org/officeDocument/2006/relationships/hyperlink" Target="https://login.consultant.ru/link/?req=doc&amp;base=LAW&amp;n=412713&amp;dst=100161" TargetMode="External"/><Relationship Id="rId27" Type="http://schemas.openxmlformats.org/officeDocument/2006/relationships/hyperlink" Target="https://login.consultant.ru/link/?req=doc&amp;base=LAW&amp;n=3995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BE33-179E-4197-8F18-CADC5FF5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15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Максим Игоревич</dc:creator>
  <cp:lastModifiedBy>илона жукова</cp:lastModifiedBy>
  <cp:revision>12</cp:revision>
  <cp:lastPrinted>2022-09-23T12:29:00Z</cp:lastPrinted>
  <dcterms:created xsi:type="dcterms:W3CDTF">2022-09-23T11:23:00Z</dcterms:created>
  <dcterms:modified xsi:type="dcterms:W3CDTF">2022-09-28T15:31:00Z</dcterms:modified>
</cp:coreProperties>
</file>