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44" w:rsidRDefault="00146044" w:rsidP="00B21BF9">
      <w:pPr>
        <w:pStyle w:val="ac"/>
        <w:tabs>
          <w:tab w:val="left" w:pos="2057"/>
        </w:tabs>
        <w:spacing w:line="240" w:lineRule="auto"/>
        <w:ind w:left="566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Вносится депутатами </w:t>
      </w:r>
    </w:p>
    <w:p w:rsidR="00146044" w:rsidRDefault="00146044" w:rsidP="00B21BF9">
      <w:pPr>
        <w:pStyle w:val="ac"/>
        <w:tabs>
          <w:tab w:val="left" w:pos="2057"/>
        </w:tabs>
        <w:spacing w:line="240" w:lineRule="auto"/>
        <w:ind w:left="566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Государственной Думы </w:t>
      </w:r>
    </w:p>
    <w:p w:rsidR="00430A4D" w:rsidRPr="00FF06C8" w:rsidRDefault="00430A4D" w:rsidP="00B21BF9">
      <w:pPr>
        <w:shd w:val="clear" w:color="auto" w:fill="FFFFFF"/>
        <w:ind w:left="5529" w:firstLine="135"/>
        <w:rPr>
          <w:color w:val="000000"/>
        </w:rPr>
      </w:pPr>
      <w:r w:rsidRPr="00FF06C8">
        <w:rPr>
          <w:color w:val="000000"/>
        </w:rPr>
        <w:t>И.В.Лебедевым,</w:t>
      </w:r>
    </w:p>
    <w:p w:rsidR="00430A4D" w:rsidRDefault="00430A4D" w:rsidP="00B21BF9">
      <w:pPr>
        <w:shd w:val="clear" w:color="auto" w:fill="FFFFFF"/>
        <w:ind w:left="5394" w:firstLine="270"/>
        <w:rPr>
          <w:color w:val="000000"/>
        </w:rPr>
      </w:pPr>
      <w:r>
        <w:rPr>
          <w:color w:val="000000"/>
        </w:rPr>
        <w:t>Я.Е.Ниловым,</w:t>
      </w:r>
    </w:p>
    <w:p w:rsidR="00F41489" w:rsidRDefault="00F41489" w:rsidP="00B21BF9">
      <w:pPr>
        <w:shd w:val="clear" w:color="auto" w:fill="FFFFFF"/>
        <w:ind w:left="5394" w:firstLine="270"/>
        <w:rPr>
          <w:color w:val="000000"/>
        </w:rPr>
      </w:pPr>
      <w:proofErr w:type="spellStart"/>
      <w:r>
        <w:rPr>
          <w:color w:val="000000"/>
        </w:rPr>
        <w:t>Б.Р.Пайкиным</w:t>
      </w:r>
      <w:proofErr w:type="spellEnd"/>
      <w:r>
        <w:rPr>
          <w:color w:val="000000"/>
        </w:rPr>
        <w:t xml:space="preserve">, </w:t>
      </w:r>
    </w:p>
    <w:p w:rsidR="00F41489" w:rsidRDefault="00430A4D" w:rsidP="00F41489">
      <w:pPr>
        <w:pStyle w:val="ac"/>
        <w:tabs>
          <w:tab w:val="left" w:pos="2057"/>
        </w:tabs>
        <w:spacing w:line="240" w:lineRule="auto"/>
        <w:ind w:left="5664"/>
        <w:rPr>
          <w:rFonts w:ascii="Times New Roman" w:hAnsi="Times New Roman"/>
          <w:szCs w:val="28"/>
        </w:rPr>
      </w:pPr>
      <w:r>
        <w:rPr>
          <w:color w:val="000000"/>
          <w:szCs w:val="28"/>
        </w:rPr>
        <w:t>Д.А.Свищёвым</w:t>
      </w:r>
      <w:r w:rsidR="009022AD">
        <w:rPr>
          <w:color w:val="000000"/>
          <w:szCs w:val="28"/>
        </w:rPr>
        <w:t xml:space="preserve">, </w:t>
      </w:r>
      <w:r w:rsidR="00F41489">
        <w:rPr>
          <w:rFonts w:ascii="Times New Roman" w:hAnsi="Times New Roman"/>
          <w:szCs w:val="28"/>
        </w:rPr>
        <w:t>А.Н.Диденко,</w:t>
      </w:r>
    </w:p>
    <w:p w:rsidR="00F41489" w:rsidRDefault="00F41489" w:rsidP="00F41489">
      <w:pPr>
        <w:pStyle w:val="ac"/>
        <w:tabs>
          <w:tab w:val="left" w:pos="2057"/>
        </w:tabs>
        <w:spacing w:line="240" w:lineRule="auto"/>
        <w:ind w:left="5664"/>
        <w:rPr>
          <w:rFonts w:ascii="Times New Roman" w:hAnsi="Times New Roman"/>
          <w:szCs w:val="28"/>
        </w:rPr>
      </w:pPr>
      <w:proofErr w:type="spellStart"/>
      <w:r>
        <w:rPr>
          <w:color w:val="000000"/>
          <w:szCs w:val="28"/>
        </w:rPr>
        <w:t>А.Б.Курдюмовым</w:t>
      </w:r>
      <w:proofErr w:type="spellEnd"/>
      <w:r>
        <w:rPr>
          <w:color w:val="000000"/>
          <w:szCs w:val="28"/>
        </w:rPr>
        <w:t>,</w:t>
      </w:r>
    </w:p>
    <w:p w:rsidR="004809DD" w:rsidRDefault="009022AD" w:rsidP="00B21BF9">
      <w:pPr>
        <w:pStyle w:val="ac"/>
        <w:tabs>
          <w:tab w:val="left" w:pos="2057"/>
        </w:tabs>
        <w:spacing w:line="240" w:lineRule="auto"/>
        <w:ind w:left="5664"/>
        <w:rPr>
          <w:color w:val="000000"/>
          <w:szCs w:val="28"/>
        </w:rPr>
      </w:pPr>
      <w:r w:rsidRPr="009022AD">
        <w:rPr>
          <w:color w:val="000000"/>
          <w:szCs w:val="28"/>
        </w:rPr>
        <w:t>А.Н.</w:t>
      </w:r>
      <w:r>
        <w:rPr>
          <w:color w:val="000000"/>
          <w:szCs w:val="28"/>
        </w:rPr>
        <w:t>Свинцовым,</w:t>
      </w:r>
    </w:p>
    <w:p w:rsidR="00F41489" w:rsidRDefault="00F41489" w:rsidP="00B21BF9">
      <w:pPr>
        <w:pStyle w:val="ac"/>
        <w:tabs>
          <w:tab w:val="left" w:pos="2057"/>
        </w:tabs>
        <w:spacing w:line="240" w:lineRule="auto"/>
        <w:ind w:left="5664"/>
        <w:rPr>
          <w:color w:val="000000"/>
          <w:szCs w:val="28"/>
        </w:rPr>
      </w:pPr>
      <w:r>
        <w:rPr>
          <w:color w:val="000000"/>
          <w:szCs w:val="28"/>
        </w:rPr>
        <w:t>сенатором Российской Федерации С.Д.Леоновым</w:t>
      </w:r>
    </w:p>
    <w:p w:rsidR="00146044" w:rsidRDefault="00146044" w:rsidP="00B21BF9">
      <w:pPr>
        <w:spacing w:line="360" w:lineRule="auto"/>
        <w:ind w:right="355"/>
        <w:rPr>
          <w:b/>
        </w:rPr>
      </w:pPr>
    </w:p>
    <w:p w:rsidR="00F41489" w:rsidRDefault="00B21BF9" w:rsidP="00BA7F9C">
      <w:pPr>
        <w:spacing w:line="360" w:lineRule="auto"/>
        <w:ind w:right="355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</w:t>
      </w:r>
      <w:r w:rsidRPr="00B21BF9">
        <w:t>роект</w:t>
      </w:r>
    </w:p>
    <w:p w:rsidR="00F41489" w:rsidRDefault="00F41489" w:rsidP="00BA7F9C">
      <w:pPr>
        <w:spacing w:line="360" w:lineRule="auto"/>
        <w:ind w:right="355"/>
        <w:rPr>
          <w:b/>
        </w:rPr>
      </w:pPr>
    </w:p>
    <w:p w:rsidR="00F41489" w:rsidRDefault="00F41489" w:rsidP="00BA7F9C">
      <w:pPr>
        <w:spacing w:line="360" w:lineRule="auto"/>
        <w:ind w:right="355"/>
        <w:rPr>
          <w:b/>
        </w:rPr>
      </w:pPr>
    </w:p>
    <w:p w:rsidR="00146044" w:rsidRDefault="00146044" w:rsidP="005F60B5">
      <w:pPr>
        <w:spacing w:line="360" w:lineRule="auto"/>
        <w:ind w:right="355"/>
        <w:jc w:val="center"/>
        <w:rPr>
          <w:b/>
        </w:rPr>
      </w:pPr>
      <w:r>
        <w:rPr>
          <w:b/>
        </w:rPr>
        <w:t>ФЕДЕРАЛЬНЫЙ ЗАКОН</w:t>
      </w:r>
    </w:p>
    <w:p w:rsidR="002B6C7E" w:rsidRDefault="002B6C7E" w:rsidP="005F60B5">
      <w:pPr>
        <w:spacing w:line="360" w:lineRule="auto"/>
        <w:ind w:right="355"/>
        <w:jc w:val="center"/>
        <w:rPr>
          <w:b/>
        </w:rPr>
      </w:pPr>
    </w:p>
    <w:p w:rsidR="000A1E28" w:rsidRDefault="00706FD9" w:rsidP="000A1E28">
      <w:pPr>
        <w:ind w:right="355"/>
        <w:jc w:val="center"/>
        <w:rPr>
          <w:b/>
        </w:rPr>
      </w:pPr>
      <w:r w:rsidRPr="00706FD9">
        <w:rPr>
          <w:b/>
        </w:rPr>
        <w:t xml:space="preserve">О </w:t>
      </w:r>
      <w:r w:rsidR="009902BB">
        <w:rPr>
          <w:b/>
        </w:rPr>
        <w:t>внесении изменений в</w:t>
      </w:r>
      <w:r w:rsidR="00FE70E0">
        <w:rPr>
          <w:b/>
        </w:rPr>
        <w:t xml:space="preserve"> </w:t>
      </w:r>
      <w:r w:rsidR="009902BB">
        <w:rPr>
          <w:b/>
        </w:rPr>
        <w:t xml:space="preserve">часть </w:t>
      </w:r>
      <w:r w:rsidR="00372DAC">
        <w:rPr>
          <w:b/>
        </w:rPr>
        <w:t>перв</w:t>
      </w:r>
      <w:r w:rsidR="009902BB">
        <w:rPr>
          <w:b/>
        </w:rPr>
        <w:t>ую</w:t>
      </w:r>
      <w:r w:rsidR="000A1E28" w:rsidRPr="000A1E28">
        <w:rPr>
          <w:b/>
        </w:rPr>
        <w:t xml:space="preserve"> </w:t>
      </w:r>
      <w:r w:rsidR="000A1E28" w:rsidRPr="00706FD9">
        <w:rPr>
          <w:b/>
        </w:rPr>
        <w:t>Налогов</w:t>
      </w:r>
      <w:r w:rsidR="000A1E28">
        <w:rPr>
          <w:b/>
        </w:rPr>
        <w:t>ого</w:t>
      </w:r>
      <w:r w:rsidR="000A1E28" w:rsidRPr="00706FD9">
        <w:rPr>
          <w:b/>
        </w:rPr>
        <w:t xml:space="preserve"> кодекс</w:t>
      </w:r>
      <w:r w:rsidR="000A1E28">
        <w:rPr>
          <w:b/>
        </w:rPr>
        <w:t>а</w:t>
      </w:r>
    </w:p>
    <w:p w:rsidR="000A1E28" w:rsidRDefault="000A1E28" w:rsidP="000A1E28">
      <w:pPr>
        <w:ind w:right="355"/>
        <w:jc w:val="center"/>
        <w:rPr>
          <w:b/>
        </w:rPr>
      </w:pPr>
      <w:r w:rsidRPr="00706FD9">
        <w:rPr>
          <w:b/>
        </w:rPr>
        <w:t>Российской Федерации</w:t>
      </w:r>
      <w:r w:rsidR="00372DAC">
        <w:rPr>
          <w:b/>
        </w:rPr>
        <w:t xml:space="preserve"> и</w:t>
      </w:r>
      <w:r w:rsidR="00D209CC">
        <w:rPr>
          <w:b/>
        </w:rPr>
        <w:t xml:space="preserve"> о признании </w:t>
      </w:r>
      <w:proofErr w:type="gramStart"/>
      <w:r w:rsidR="00D209CC">
        <w:rPr>
          <w:b/>
        </w:rPr>
        <w:t>утратившими</w:t>
      </w:r>
      <w:proofErr w:type="gramEnd"/>
      <w:r w:rsidR="00D209CC">
        <w:rPr>
          <w:b/>
        </w:rPr>
        <w:t xml:space="preserve"> силу </w:t>
      </w:r>
    </w:p>
    <w:p w:rsidR="00D209CC" w:rsidRDefault="00D209CC" w:rsidP="000A1E28">
      <w:pPr>
        <w:ind w:right="355"/>
        <w:jc w:val="center"/>
        <w:rPr>
          <w:b/>
        </w:rPr>
      </w:pPr>
      <w:r>
        <w:rPr>
          <w:b/>
        </w:rPr>
        <w:t xml:space="preserve">статьи </w:t>
      </w:r>
      <w:r w:rsidRPr="00D209CC">
        <w:rPr>
          <w:b/>
        </w:rPr>
        <w:t>346</w:t>
      </w:r>
      <w:r w:rsidR="00937E7B" w:rsidRPr="00937E7B">
        <w:rPr>
          <w:b/>
          <w:vertAlign w:val="superscript"/>
        </w:rPr>
        <w:t>35</w:t>
      </w:r>
      <w:r w:rsidRPr="00D209CC">
        <w:rPr>
          <w:b/>
        </w:rPr>
        <w:t xml:space="preserve"> и главы 28</w:t>
      </w:r>
      <w:r w:rsidR="00706FD9" w:rsidRPr="00706FD9">
        <w:rPr>
          <w:b/>
        </w:rPr>
        <w:t xml:space="preserve"> </w:t>
      </w:r>
      <w:r w:rsidR="009902BB">
        <w:rPr>
          <w:b/>
        </w:rPr>
        <w:t>част</w:t>
      </w:r>
      <w:r>
        <w:rPr>
          <w:b/>
        </w:rPr>
        <w:t>и второй</w:t>
      </w:r>
      <w:r w:rsidR="009902BB" w:rsidRPr="00706FD9">
        <w:rPr>
          <w:b/>
        </w:rPr>
        <w:t xml:space="preserve"> </w:t>
      </w:r>
      <w:proofErr w:type="gramStart"/>
      <w:r w:rsidR="00706FD9" w:rsidRPr="00706FD9">
        <w:rPr>
          <w:b/>
        </w:rPr>
        <w:t>Налогов</w:t>
      </w:r>
      <w:r w:rsidR="00FE70E0">
        <w:rPr>
          <w:b/>
        </w:rPr>
        <w:t>ого</w:t>
      </w:r>
      <w:proofErr w:type="gramEnd"/>
      <w:r w:rsidR="00706FD9" w:rsidRPr="00706FD9">
        <w:rPr>
          <w:b/>
        </w:rPr>
        <w:t xml:space="preserve"> </w:t>
      </w:r>
    </w:p>
    <w:p w:rsidR="00414ECD" w:rsidRDefault="00706FD9" w:rsidP="002B6C7E">
      <w:pPr>
        <w:ind w:right="355"/>
        <w:jc w:val="center"/>
        <w:rPr>
          <w:b/>
        </w:rPr>
      </w:pPr>
      <w:r w:rsidRPr="00706FD9">
        <w:rPr>
          <w:b/>
        </w:rPr>
        <w:t>кодекс</w:t>
      </w:r>
      <w:r w:rsidR="00FE70E0">
        <w:rPr>
          <w:b/>
        </w:rPr>
        <w:t xml:space="preserve">а </w:t>
      </w:r>
      <w:r w:rsidRPr="00706FD9">
        <w:rPr>
          <w:b/>
        </w:rPr>
        <w:t xml:space="preserve">Российской Федерации </w:t>
      </w:r>
    </w:p>
    <w:p w:rsidR="002B6C7E" w:rsidRDefault="002B6C7E" w:rsidP="002B6C7E">
      <w:pPr>
        <w:ind w:right="355"/>
        <w:jc w:val="center"/>
        <w:rPr>
          <w:b/>
        </w:rPr>
      </w:pPr>
    </w:p>
    <w:p w:rsidR="00BD6DEA" w:rsidRDefault="00BD6DEA" w:rsidP="00BD6DEA">
      <w:pPr>
        <w:spacing w:line="480" w:lineRule="auto"/>
        <w:ind w:right="-2" w:firstLine="851"/>
        <w:jc w:val="both"/>
        <w:rPr>
          <w:b/>
        </w:rPr>
      </w:pPr>
    </w:p>
    <w:p w:rsidR="0027422D" w:rsidRDefault="00E23542" w:rsidP="00BD6DEA">
      <w:pPr>
        <w:spacing w:line="480" w:lineRule="auto"/>
        <w:ind w:right="-2" w:firstLine="851"/>
        <w:jc w:val="both"/>
        <w:rPr>
          <w:b/>
        </w:rPr>
      </w:pPr>
      <w:r>
        <w:rPr>
          <w:b/>
        </w:rPr>
        <w:t>Статья 1</w:t>
      </w:r>
    </w:p>
    <w:p w:rsidR="00430A4D" w:rsidRDefault="00430A4D" w:rsidP="00BD6DEA">
      <w:pPr>
        <w:spacing w:line="480" w:lineRule="auto"/>
        <w:ind w:right="-2" w:firstLine="851"/>
        <w:jc w:val="both"/>
      </w:pPr>
      <w:r w:rsidRPr="00430A4D">
        <w:t>Внести в</w:t>
      </w:r>
      <w:r>
        <w:rPr>
          <w:b/>
        </w:rPr>
        <w:t xml:space="preserve"> </w:t>
      </w:r>
      <w:r>
        <w:t>часть</w:t>
      </w:r>
      <w:r w:rsidRPr="00372DAC">
        <w:t xml:space="preserve"> </w:t>
      </w:r>
      <w:r w:rsidR="00023624">
        <w:t>первую</w:t>
      </w:r>
      <w:r w:rsidR="00023624" w:rsidRPr="00A534AA">
        <w:t xml:space="preserve"> </w:t>
      </w:r>
      <w:r w:rsidRPr="00A534AA">
        <w:t>Налогов</w:t>
      </w:r>
      <w:r>
        <w:t>ого</w:t>
      </w:r>
      <w:r w:rsidRPr="00A534AA">
        <w:t xml:space="preserve"> кодекс</w:t>
      </w:r>
      <w:r>
        <w:t>а</w:t>
      </w:r>
      <w:r w:rsidRPr="00A534AA">
        <w:t xml:space="preserve"> Российской Федерации</w:t>
      </w:r>
      <w:r>
        <w:t xml:space="preserve"> </w:t>
      </w:r>
      <w:r w:rsidRPr="00A534AA">
        <w:t>(Собрание законодательства Российской Федерации, 1998, № 31, ст. 3824; 2001, № 53, ст. 5023; 2002, № 30, ст. 3021; 2003, № 1, ст. 6; № 23, ст. 2174; № 46, ст. 4443; 2004, № 31, ст. 3231; 2008, № 48, ст.</w:t>
      </w:r>
      <w:r w:rsidR="009902BB">
        <w:t> </w:t>
      </w:r>
      <w:r w:rsidRPr="00A534AA">
        <w:t>5519; 2010, № 31, ст.</w:t>
      </w:r>
      <w:r w:rsidR="009022AD">
        <w:t> </w:t>
      </w:r>
      <w:r w:rsidRPr="00A534AA">
        <w:t xml:space="preserve">4198; 2013, № 44, ст. 5646; </w:t>
      </w:r>
      <w:proofErr w:type="gramStart"/>
      <w:r w:rsidRPr="00A534AA">
        <w:t>2014, № 30, ст. 4245; №</w:t>
      </w:r>
      <w:r w:rsidR="00D209CC">
        <w:t> </w:t>
      </w:r>
      <w:r w:rsidRPr="00A534AA">
        <w:t>48</w:t>
      </w:r>
      <w:r w:rsidR="009902BB">
        <w:t> </w:t>
      </w:r>
      <w:r w:rsidRPr="00A534AA">
        <w:t xml:space="preserve"> ст. 6660, 6663; 2015, № 1, ст. 30</w:t>
      </w:r>
      <w:r>
        <w:t>) следующие изменения:</w:t>
      </w:r>
      <w:proofErr w:type="gramEnd"/>
    </w:p>
    <w:p w:rsidR="00430A4D" w:rsidRDefault="00E2479B" w:rsidP="00BD6DEA">
      <w:pPr>
        <w:numPr>
          <w:ilvl w:val="0"/>
          <w:numId w:val="1"/>
        </w:numPr>
        <w:spacing w:line="480" w:lineRule="auto"/>
        <w:ind w:right="-2"/>
        <w:jc w:val="both"/>
      </w:pPr>
      <w:r>
        <w:t>в пункте 4</w:t>
      </w:r>
      <w:r w:rsidR="00C47817">
        <w:rPr>
          <w:vertAlign w:val="superscript"/>
        </w:rPr>
        <w:t>3</w:t>
      </w:r>
      <w:r>
        <w:t xml:space="preserve"> статьи 5:</w:t>
      </w:r>
    </w:p>
    <w:p w:rsidR="00E2479B" w:rsidRDefault="006B0172" w:rsidP="00BD6DEA">
      <w:pPr>
        <w:pStyle w:val="a3"/>
        <w:tabs>
          <w:tab w:val="left" w:pos="0"/>
        </w:tabs>
        <w:spacing w:line="480" w:lineRule="auto"/>
        <w:ind w:left="0" w:right="-2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а) </w:t>
      </w:r>
      <w:r w:rsidR="00E2479B">
        <w:rPr>
          <w:rFonts w:ascii="Times New Roman" w:hAnsi="Times New Roman"/>
        </w:rPr>
        <w:t>в абзаце втором слова «и транспортному налогу» исключить;</w:t>
      </w:r>
    </w:p>
    <w:p w:rsidR="00E2479B" w:rsidRDefault="006B0172" w:rsidP="00BD6DEA">
      <w:pPr>
        <w:pStyle w:val="a3"/>
        <w:widowControl w:val="0"/>
        <w:tabs>
          <w:tab w:val="left" w:pos="0"/>
        </w:tabs>
        <w:spacing w:line="480" w:lineRule="auto"/>
        <w:ind w:left="0" w:right="0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в абзаце шестом слова «транспортному и земельному налогам» заменить словами «земельному налогу»:</w:t>
      </w:r>
    </w:p>
    <w:p w:rsidR="00803709" w:rsidRDefault="00430A4D" w:rsidP="00BD6DEA">
      <w:pPr>
        <w:pStyle w:val="a3"/>
        <w:widowControl w:val="0"/>
        <w:tabs>
          <w:tab w:val="left" w:pos="0"/>
        </w:tabs>
        <w:spacing w:line="480" w:lineRule="auto"/>
        <w:ind w:left="0" w:right="0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="00FE70E0" w:rsidRPr="00A534AA">
        <w:rPr>
          <w:rFonts w:ascii="Times New Roman" w:hAnsi="Times New Roman"/>
        </w:rPr>
        <w:t>пункт 3 статьи 14</w:t>
      </w:r>
      <w:r w:rsidR="0038685B" w:rsidRPr="0038685B">
        <w:rPr>
          <w:rFonts w:ascii="Times New Roman" w:hAnsi="Times New Roman"/>
        </w:rPr>
        <w:t xml:space="preserve"> </w:t>
      </w:r>
      <w:r w:rsidR="0038685B">
        <w:rPr>
          <w:rFonts w:ascii="Times New Roman" w:hAnsi="Times New Roman"/>
        </w:rPr>
        <w:t xml:space="preserve">признать утратившим </w:t>
      </w:r>
      <w:r w:rsidR="0038685B" w:rsidRPr="00A534AA">
        <w:rPr>
          <w:rFonts w:ascii="Times New Roman" w:hAnsi="Times New Roman"/>
        </w:rPr>
        <w:t>силу</w:t>
      </w:r>
      <w:r>
        <w:rPr>
          <w:rFonts w:ascii="Times New Roman" w:hAnsi="Times New Roman"/>
        </w:rPr>
        <w:t>;</w:t>
      </w:r>
    </w:p>
    <w:p w:rsidR="00430A4D" w:rsidRDefault="00430A4D" w:rsidP="00BD6DEA">
      <w:pPr>
        <w:pStyle w:val="a3"/>
        <w:widowControl w:val="0"/>
        <w:tabs>
          <w:tab w:val="left" w:pos="0"/>
        </w:tabs>
        <w:spacing w:line="480" w:lineRule="auto"/>
        <w:ind w:left="0" w:right="0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="006B0172">
        <w:rPr>
          <w:rFonts w:ascii="Times New Roman" w:hAnsi="Times New Roman"/>
        </w:rPr>
        <w:t>в подпункте 8 пункта 3 статьи 45 слова «транспортного налога</w:t>
      </w:r>
      <w:proofErr w:type="gramStart"/>
      <w:r w:rsidR="006B0172">
        <w:rPr>
          <w:rFonts w:ascii="Times New Roman" w:hAnsi="Times New Roman"/>
        </w:rPr>
        <w:t>,»</w:t>
      </w:r>
      <w:proofErr w:type="gramEnd"/>
      <w:r w:rsidR="0038685B">
        <w:rPr>
          <w:rFonts w:ascii="Times New Roman" w:hAnsi="Times New Roman"/>
        </w:rPr>
        <w:t xml:space="preserve"> исключить;</w:t>
      </w:r>
    </w:p>
    <w:p w:rsidR="0038685B" w:rsidRDefault="0038685B" w:rsidP="00BD6DEA">
      <w:pPr>
        <w:pStyle w:val="a3"/>
        <w:tabs>
          <w:tab w:val="left" w:pos="0"/>
        </w:tabs>
        <w:spacing w:line="480" w:lineRule="auto"/>
        <w:ind w:left="0" w:right="-2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в пункте 1 статьи 45</w:t>
      </w:r>
      <w:r w:rsidR="00937E7B" w:rsidRPr="00937E7B"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 xml:space="preserve"> слова «транспортного налога</w:t>
      </w:r>
      <w:proofErr w:type="gramStart"/>
      <w:r>
        <w:rPr>
          <w:rFonts w:ascii="Times New Roman" w:hAnsi="Times New Roman"/>
        </w:rPr>
        <w:t>,»</w:t>
      </w:r>
      <w:proofErr w:type="gramEnd"/>
      <w:r>
        <w:rPr>
          <w:rFonts w:ascii="Times New Roman" w:hAnsi="Times New Roman"/>
        </w:rPr>
        <w:t xml:space="preserve"> исключить.</w:t>
      </w:r>
    </w:p>
    <w:p w:rsidR="00803709" w:rsidRPr="00803709" w:rsidRDefault="00803709" w:rsidP="00BD6DEA">
      <w:pPr>
        <w:pStyle w:val="a3"/>
        <w:tabs>
          <w:tab w:val="left" w:pos="0"/>
        </w:tabs>
        <w:spacing w:line="480" w:lineRule="auto"/>
        <w:ind w:left="0" w:right="-2" w:firstLine="851"/>
        <w:jc w:val="both"/>
        <w:rPr>
          <w:rFonts w:ascii="Times New Roman" w:hAnsi="Times New Roman"/>
          <w:b/>
        </w:rPr>
      </w:pPr>
      <w:r w:rsidRPr="00803709">
        <w:rPr>
          <w:rFonts w:ascii="Times New Roman" w:hAnsi="Times New Roman"/>
          <w:b/>
        </w:rPr>
        <w:t>Статья 2</w:t>
      </w:r>
    </w:p>
    <w:p w:rsidR="00A534AA" w:rsidRDefault="0038685B" w:rsidP="00BD6DEA">
      <w:pPr>
        <w:spacing w:line="480" w:lineRule="auto"/>
        <w:ind w:firstLine="851"/>
        <w:jc w:val="both"/>
      </w:pPr>
      <w:r>
        <w:t>А</w:t>
      </w:r>
      <w:r w:rsidR="00FE70E0" w:rsidRPr="00A534AA">
        <w:t>бзацы семнадц</w:t>
      </w:r>
      <w:r w:rsidR="00803709">
        <w:t>атый</w:t>
      </w:r>
      <w:r w:rsidR="00FE70E0" w:rsidRPr="00A534AA">
        <w:t xml:space="preserve"> – девятнадц</w:t>
      </w:r>
      <w:r w:rsidR="00803709">
        <w:t>атый</w:t>
      </w:r>
      <w:r w:rsidR="00FE70E0" w:rsidRPr="00A534AA">
        <w:t xml:space="preserve"> пункта 7 статьи 346</w:t>
      </w:r>
      <w:r w:rsidR="00937E7B" w:rsidRPr="004120AB">
        <w:rPr>
          <w:vertAlign w:val="superscript"/>
        </w:rPr>
        <w:t>35</w:t>
      </w:r>
      <w:r w:rsidR="00803709">
        <w:t xml:space="preserve"> и</w:t>
      </w:r>
      <w:r w:rsidR="00FE70E0">
        <w:t xml:space="preserve"> </w:t>
      </w:r>
      <w:r w:rsidR="00FE70E0" w:rsidRPr="00A534AA">
        <w:t xml:space="preserve">главу 28 </w:t>
      </w:r>
      <w:r w:rsidR="00372DAC">
        <w:t xml:space="preserve">части второй </w:t>
      </w:r>
      <w:r w:rsidR="00372DAC" w:rsidRPr="00A534AA">
        <w:t>Налогов</w:t>
      </w:r>
      <w:r w:rsidR="00372DAC">
        <w:t>ого</w:t>
      </w:r>
      <w:r w:rsidR="00372DAC" w:rsidRPr="00A534AA">
        <w:t xml:space="preserve"> кодекс</w:t>
      </w:r>
      <w:r w:rsidR="00372DAC">
        <w:t>а</w:t>
      </w:r>
      <w:r w:rsidR="00372DAC" w:rsidRPr="00A534AA">
        <w:t xml:space="preserve"> Российской Федерации</w:t>
      </w:r>
      <w:r w:rsidR="00430A4D">
        <w:t xml:space="preserve"> </w:t>
      </w:r>
      <w:r w:rsidR="00372DAC" w:rsidRPr="00A534AA">
        <w:t xml:space="preserve"> </w:t>
      </w:r>
      <w:r w:rsidR="00A534AA" w:rsidRPr="00A534AA">
        <w:t xml:space="preserve">(Собрание законодательства Российской Федерации, </w:t>
      </w:r>
      <w:r w:rsidR="00161FB9">
        <w:t>2000, № 32, ст. 3340; 2002, № 22, ст. 2026; № 30, ст. 3027; 2004</w:t>
      </w:r>
      <w:r w:rsidR="00161FB9" w:rsidRPr="009E4664">
        <w:t>, № 45, ст. 4377; 2005, № 52, ст. 5581; 2007, №</w:t>
      </w:r>
      <w:r w:rsidR="006D48AD" w:rsidRPr="009E4664">
        <w:t> </w:t>
      </w:r>
      <w:r w:rsidR="00161FB9" w:rsidRPr="009E4664">
        <w:t>50, ст</w:t>
      </w:r>
      <w:r w:rsidR="006D48AD" w:rsidRPr="009E4664">
        <w:t xml:space="preserve">. </w:t>
      </w:r>
      <w:r w:rsidR="00161FB9" w:rsidRPr="009E4664">
        <w:t xml:space="preserve">6245; 2008, № 26, ст. 3022; 2009, № 51, 6155; № </w:t>
      </w:r>
      <w:proofErr w:type="gramStart"/>
      <w:r w:rsidR="00161FB9" w:rsidRPr="009E4664">
        <w:t xml:space="preserve">52, ст. 6444, 6450, 6455; 2010, № 28, ст. 3553; </w:t>
      </w:r>
      <w:r w:rsidR="009E4664">
        <w:t>№</w:t>
      </w:r>
      <w:r w:rsidR="00161FB9" w:rsidRPr="009E4664">
        <w:t xml:space="preserve"> 48, ст. 6247, 6250; 2012, </w:t>
      </w:r>
      <w:r w:rsidR="009E4664">
        <w:t>№</w:t>
      </w:r>
      <w:r w:rsidR="00161FB9" w:rsidRPr="009E4664">
        <w:t xml:space="preserve"> 53, ст. 7578, 2013, </w:t>
      </w:r>
      <w:r w:rsidR="009E4664">
        <w:t>№</w:t>
      </w:r>
      <w:r w:rsidR="00161FB9" w:rsidRPr="009E4664">
        <w:t xml:space="preserve"> 30, ст. 4049, </w:t>
      </w:r>
      <w:r w:rsidR="009E4664">
        <w:t>№</w:t>
      </w:r>
      <w:r w:rsidR="00161FB9" w:rsidRPr="009E4664">
        <w:t xml:space="preserve"> 52, ст. 6981, 6985; 2014, </w:t>
      </w:r>
      <w:r w:rsidR="009E4664">
        <w:t>№ 14, ст. 1544; №</w:t>
      </w:r>
      <w:r w:rsidR="00161FB9" w:rsidRPr="009E4664">
        <w:t xml:space="preserve"> 16, ст. 1835, 1838; </w:t>
      </w:r>
      <w:r w:rsidR="009E4664">
        <w:t>№</w:t>
      </w:r>
      <w:r w:rsidR="00161FB9" w:rsidRPr="009E4664">
        <w:t xml:space="preserve"> 43, ст. 5796; 2015, </w:t>
      </w:r>
      <w:r w:rsidR="009E4664">
        <w:t>№ 48, ст. 6689, 6692; 2016, №</w:t>
      </w:r>
      <w:r w:rsidR="00161FB9" w:rsidRPr="009E4664">
        <w:t xml:space="preserve"> 1, ст. 6, </w:t>
      </w:r>
      <w:r w:rsidR="009E4664">
        <w:t>№</w:t>
      </w:r>
      <w:r w:rsidR="00161FB9" w:rsidRPr="009E4664">
        <w:t xml:space="preserve"> 26, ст.</w:t>
      </w:r>
      <w:r w:rsidR="009E4664">
        <w:t> </w:t>
      </w:r>
      <w:r w:rsidR="00161FB9" w:rsidRPr="009E4664">
        <w:t xml:space="preserve">3856; 2017, </w:t>
      </w:r>
      <w:r w:rsidR="009E4664">
        <w:t>№</w:t>
      </w:r>
      <w:r w:rsidR="00161FB9" w:rsidRPr="009E4664">
        <w:t xml:space="preserve"> 49, ст. 7307, 2019,</w:t>
      </w:r>
      <w:r w:rsidR="006D48AD" w:rsidRPr="009E4664">
        <w:t xml:space="preserve"> №</w:t>
      </w:r>
      <w:r w:rsidR="00161FB9" w:rsidRPr="009E4664">
        <w:t xml:space="preserve"> 16, ст. 1826;</w:t>
      </w:r>
      <w:proofErr w:type="gramEnd"/>
      <w:r w:rsidR="00161FB9" w:rsidRPr="009E4664">
        <w:t xml:space="preserve"> </w:t>
      </w:r>
      <w:proofErr w:type="gramStart"/>
      <w:r w:rsidR="00161FB9" w:rsidRPr="009E4664">
        <w:t xml:space="preserve">N 31, ст. 4414, 4427) </w:t>
      </w:r>
      <w:r w:rsidRPr="009E4664">
        <w:t>признать утратившими силу.</w:t>
      </w:r>
      <w:proofErr w:type="gramEnd"/>
    </w:p>
    <w:p w:rsidR="00A534AA" w:rsidRPr="00A534AA" w:rsidRDefault="00803709" w:rsidP="00BD6DEA">
      <w:pPr>
        <w:pStyle w:val="a3"/>
        <w:widowControl w:val="0"/>
        <w:tabs>
          <w:tab w:val="left" w:pos="0"/>
        </w:tabs>
        <w:spacing w:line="480" w:lineRule="auto"/>
        <w:ind w:left="0" w:right="0" w:firstLine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Статья 3</w:t>
      </w:r>
    </w:p>
    <w:p w:rsidR="00A534AA" w:rsidRPr="004120AB" w:rsidRDefault="00A534AA" w:rsidP="00BD6DEA">
      <w:pPr>
        <w:pStyle w:val="a3"/>
        <w:widowControl w:val="0"/>
        <w:tabs>
          <w:tab w:val="left" w:pos="0"/>
        </w:tabs>
        <w:spacing w:line="480" w:lineRule="auto"/>
        <w:ind w:left="0" w:right="0" w:firstLine="851"/>
        <w:jc w:val="both"/>
        <w:rPr>
          <w:rFonts w:ascii="Times New Roman" w:hAnsi="Times New Roman"/>
        </w:rPr>
      </w:pPr>
      <w:r w:rsidRPr="00A534AA">
        <w:rPr>
          <w:rFonts w:ascii="Times New Roman" w:hAnsi="Times New Roman"/>
        </w:rPr>
        <w:t xml:space="preserve">Настоящий Федеральный закон вступает в силу </w:t>
      </w:r>
      <w:r w:rsidR="00FE70E0">
        <w:rPr>
          <w:rFonts w:ascii="Times New Roman" w:hAnsi="Times New Roman"/>
        </w:rPr>
        <w:t>с 1 января 2021</w:t>
      </w:r>
      <w:r w:rsidR="0038685B">
        <w:rPr>
          <w:rFonts w:ascii="Times New Roman" w:hAnsi="Times New Roman"/>
        </w:rPr>
        <w:t> </w:t>
      </w:r>
      <w:r w:rsidR="004120AB">
        <w:rPr>
          <w:rFonts w:ascii="Times New Roman" w:hAnsi="Times New Roman"/>
        </w:rPr>
        <w:t xml:space="preserve">года, но не ранее чем по истечении одного месяца со дня его </w:t>
      </w:r>
      <w:r w:rsidR="004120AB">
        <w:rPr>
          <w:rFonts w:ascii="Times New Roman" w:hAnsi="Times New Roman"/>
        </w:rPr>
        <w:lastRenderedPageBreak/>
        <w:t>официального опубликования.</w:t>
      </w:r>
    </w:p>
    <w:p w:rsidR="005F60B5" w:rsidRDefault="005F60B5" w:rsidP="00BD6DEA">
      <w:pPr>
        <w:pStyle w:val="a3"/>
        <w:tabs>
          <w:tab w:val="left" w:pos="567"/>
          <w:tab w:val="left" w:pos="3960"/>
        </w:tabs>
        <w:spacing w:line="480" w:lineRule="auto"/>
        <w:ind w:right="5318"/>
        <w:jc w:val="both"/>
        <w:rPr>
          <w:rFonts w:ascii="Times New Roman" w:hAnsi="Times New Roman"/>
        </w:rPr>
      </w:pPr>
    </w:p>
    <w:p w:rsidR="000B2A82" w:rsidRDefault="00CE1F97" w:rsidP="00BD6DEA">
      <w:pPr>
        <w:pStyle w:val="a3"/>
        <w:tabs>
          <w:tab w:val="left" w:pos="3960"/>
        </w:tabs>
        <w:spacing w:line="240" w:lineRule="auto"/>
        <w:ind w:left="0" w:right="53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FE70E0">
        <w:rPr>
          <w:rFonts w:ascii="Times New Roman" w:hAnsi="Times New Roman"/>
        </w:rPr>
        <w:t xml:space="preserve">      </w:t>
      </w:r>
      <w:r w:rsidR="0072587D" w:rsidRPr="006D689C">
        <w:rPr>
          <w:rFonts w:ascii="Times New Roman" w:hAnsi="Times New Roman"/>
        </w:rPr>
        <w:t>Президент</w:t>
      </w:r>
      <w:r w:rsidR="0072587D" w:rsidRPr="006D689C">
        <w:rPr>
          <w:rFonts w:ascii="Times New Roman" w:hAnsi="Times New Roman"/>
        </w:rPr>
        <w:br/>
        <w:t>Российской Федерации</w:t>
      </w:r>
    </w:p>
    <w:p w:rsidR="00C31F2D" w:rsidRDefault="00C31F2D" w:rsidP="00BD6DEA">
      <w:pPr>
        <w:pStyle w:val="a3"/>
        <w:tabs>
          <w:tab w:val="left" w:pos="3960"/>
        </w:tabs>
        <w:spacing w:line="240" w:lineRule="auto"/>
        <w:ind w:left="0" w:right="5318"/>
        <w:jc w:val="both"/>
        <w:rPr>
          <w:rFonts w:ascii="Times New Roman" w:hAnsi="Times New Roman"/>
        </w:rPr>
      </w:pPr>
    </w:p>
    <w:p w:rsidR="00C31F2D" w:rsidRDefault="00C31F2D" w:rsidP="00BD6DEA">
      <w:pPr>
        <w:pStyle w:val="a3"/>
        <w:tabs>
          <w:tab w:val="left" w:pos="3960"/>
        </w:tabs>
        <w:spacing w:line="240" w:lineRule="auto"/>
        <w:ind w:left="0" w:right="5318"/>
        <w:jc w:val="both"/>
        <w:rPr>
          <w:rFonts w:ascii="Times New Roman" w:hAnsi="Times New Roman"/>
        </w:rPr>
      </w:pPr>
    </w:p>
    <w:p w:rsidR="00C31F2D" w:rsidRDefault="00C31F2D" w:rsidP="00BD6DEA">
      <w:pPr>
        <w:pStyle w:val="a3"/>
        <w:tabs>
          <w:tab w:val="left" w:pos="3960"/>
        </w:tabs>
        <w:spacing w:line="240" w:lineRule="auto"/>
        <w:ind w:left="0" w:right="5318"/>
        <w:jc w:val="both"/>
        <w:rPr>
          <w:rFonts w:ascii="Times New Roman" w:hAnsi="Times New Roman"/>
        </w:rPr>
      </w:pPr>
    </w:p>
    <w:p w:rsidR="00C31F2D" w:rsidRDefault="00C31F2D" w:rsidP="00BD6DEA">
      <w:pPr>
        <w:pStyle w:val="a3"/>
        <w:tabs>
          <w:tab w:val="left" w:pos="3960"/>
        </w:tabs>
        <w:spacing w:line="240" w:lineRule="auto"/>
        <w:ind w:left="0" w:right="5318"/>
        <w:jc w:val="both"/>
        <w:rPr>
          <w:rFonts w:ascii="Times New Roman" w:hAnsi="Times New Roman"/>
        </w:rPr>
      </w:pPr>
    </w:p>
    <w:p w:rsidR="00C31F2D" w:rsidRDefault="00C31F2D" w:rsidP="00BD6DEA">
      <w:pPr>
        <w:pStyle w:val="a3"/>
        <w:tabs>
          <w:tab w:val="left" w:pos="3960"/>
        </w:tabs>
        <w:spacing w:line="240" w:lineRule="auto"/>
        <w:ind w:left="0" w:right="5318"/>
        <w:jc w:val="both"/>
        <w:rPr>
          <w:rFonts w:ascii="Times New Roman" w:hAnsi="Times New Roman"/>
        </w:rPr>
      </w:pPr>
    </w:p>
    <w:p w:rsidR="00C31F2D" w:rsidRDefault="00C31F2D" w:rsidP="00BD6DEA">
      <w:pPr>
        <w:pStyle w:val="a3"/>
        <w:tabs>
          <w:tab w:val="left" w:pos="3960"/>
        </w:tabs>
        <w:spacing w:line="240" w:lineRule="auto"/>
        <w:ind w:left="0" w:right="5318"/>
        <w:jc w:val="both"/>
        <w:rPr>
          <w:rFonts w:ascii="Times New Roman" w:hAnsi="Times New Roman"/>
        </w:rPr>
      </w:pPr>
    </w:p>
    <w:p w:rsidR="00C31F2D" w:rsidRDefault="00C31F2D" w:rsidP="00BD6DEA">
      <w:pPr>
        <w:pStyle w:val="a3"/>
        <w:tabs>
          <w:tab w:val="left" w:pos="3960"/>
        </w:tabs>
        <w:spacing w:line="240" w:lineRule="auto"/>
        <w:ind w:left="0" w:right="5318"/>
        <w:jc w:val="both"/>
        <w:rPr>
          <w:rFonts w:ascii="Times New Roman" w:hAnsi="Times New Roman"/>
        </w:rPr>
      </w:pPr>
    </w:p>
    <w:p w:rsidR="00C31F2D" w:rsidRPr="00A82960" w:rsidRDefault="00C31F2D" w:rsidP="00C31F2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A82960">
        <w:rPr>
          <w:b/>
          <w:bCs/>
        </w:rPr>
        <w:t>ПОЯСНИТЕЛЬНАЯ ЗАПИСКА</w:t>
      </w:r>
    </w:p>
    <w:p w:rsidR="00C31F2D" w:rsidRPr="00A82960" w:rsidRDefault="00C31F2D" w:rsidP="00C31F2D">
      <w:pPr>
        <w:ind w:right="355"/>
        <w:jc w:val="center"/>
        <w:rPr>
          <w:b/>
        </w:rPr>
      </w:pPr>
      <w:r w:rsidRPr="00A82960">
        <w:rPr>
          <w:b/>
          <w:bCs/>
        </w:rPr>
        <w:t>к проекту федерального закона «</w:t>
      </w:r>
      <w:r w:rsidRPr="00A82960">
        <w:rPr>
          <w:b/>
        </w:rPr>
        <w:t xml:space="preserve">О внесении изменений в часть первую Налогового кодекса Российской Федерации и о признании </w:t>
      </w:r>
      <w:proofErr w:type="gramStart"/>
      <w:r w:rsidRPr="00A82960">
        <w:rPr>
          <w:b/>
        </w:rPr>
        <w:t>утратившими</w:t>
      </w:r>
      <w:proofErr w:type="gramEnd"/>
      <w:r w:rsidRPr="00A82960">
        <w:rPr>
          <w:b/>
        </w:rPr>
        <w:t xml:space="preserve"> силу статьи 346</w:t>
      </w:r>
      <w:r w:rsidRPr="00A82960">
        <w:rPr>
          <w:b/>
          <w:vertAlign w:val="superscript"/>
        </w:rPr>
        <w:t>35</w:t>
      </w:r>
      <w:r w:rsidRPr="00A82960">
        <w:rPr>
          <w:b/>
        </w:rPr>
        <w:t xml:space="preserve"> и главы 28 части второй </w:t>
      </w:r>
    </w:p>
    <w:p w:rsidR="00C31F2D" w:rsidRPr="00A82960" w:rsidRDefault="00C31F2D" w:rsidP="00C31F2D">
      <w:pPr>
        <w:ind w:right="355"/>
        <w:jc w:val="center"/>
        <w:rPr>
          <w:b/>
          <w:bCs/>
        </w:rPr>
      </w:pPr>
      <w:r w:rsidRPr="00A82960">
        <w:rPr>
          <w:b/>
        </w:rPr>
        <w:t>Налогового кодекса Российской Федерации»</w:t>
      </w:r>
    </w:p>
    <w:p w:rsidR="00C31F2D" w:rsidRPr="00A82960" w:rsidRDefault="00C31F2D" w:rsidP="00C31F2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31F2D" w:rsidRPr="00A82960" w:rsidRDefault="00C31F2D" w:rsidP="00C31F2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31F2D" w:rsidRPr="00A82960" w:rsidRDefault="00C31F2D" w:rsidP="00C31F2D">
      <w:pPr>
        <w:spacing w:line="360" w:lineRule="auto"/>
        <w:ind w:right="355" w:firstLine="567"/>
        <w:jc w:val="both"/>
      </w:pPr>
      <w:r w:rsidRPr="00A82960">
        <w:t xml:space="preserve">Проект федерального закона </w:t>
      </w:r>
      <w:r w:rsidRPr="00A82960">
        <w:rPr>
          <w:bCs/>
        </w:rPr>
        <w:t>«</w:t>
      </w:r>
      <w:r w:rsidRPr="00A82960">
        <w:t xml:space="preserve">О внесении изменений в часть первую Налогового кодекса Российской Федерации и о признании </w:t>
      </w:r>
      <w:proofErr w:type="gramStart"/>
      <w:r w:rsidRPr="00A82960">
        <w:t>утратившими</w:t>
      </w:r>
      <w:proofErr w:type="gramEnd"/>
      <w:r w:rsidRPr="00A82960">
        <w:t xml:space="preserve"> силу статьи 346</w:t>
      </w:r>
      <w:r w:rsidRPr="00A82960">
        <w:rPr>
          <w:vertAlign w:val="superscript"/>
        </w:rPr>
        <w:t>35</w:t>
      </w:r>
      <w:r w:rsidRPr="00A82960">
        <w:t xml:space="preserve"> и главы 28 части второй Налогового кодекса Российской Федерации» разработан в целях снижения избыточного налогообложения путем отмены взимания транспортного налога в Российской Федерации. </w:t>
      </w:r>
    </w:p>
    <w:p w:rsidR="00C31F2D" w:rsidRPr="00A82960" w:rsidRDefault="00C31F2D" w:rsidP="00C31F2D">
      <w:pPr>
        <w:spacing w:line="360" w:lineRule="auto"/>
        <w:ind w:right="355" w:firstLine="567"/>
        <w:jc w:val="both"/>
      </w:pPr>
      <w:r w:rsidRPr="00A82960">
        <w:t>Споры о несправедливости транспортного налога и необходимости его отмены идут в течение многих лет. Эксперты указывают на двойное налогообложение водителей транспортного средства, поскольку, заливая бензин, они платят акциз, а также раз в год обязаны платить транспортный налог. Главная несправедливость транспортного налога состоит в том, что он исчисляется в зависимости от мощности двигателя транспортного средства, а не от срока его эксплуатации</w:t>
      </w:r>
      <w:r>
        <w:t xml:space="preserve"> и других характеристик</w:t>
      </w:r>
      <w:r w:rsidRPr="00A82960">
        <w:t xml:space="preserve">. В результате данный налог платят одинаково те, кто за рулем автомобиля ежедневно и те, кто использует его лишь изредка. </w:t>
      </w:r>
      <w:r w:rsidRPr="00A82960">
        <w:lastRenderedPageBreak/>
        <w:t xml:space="preserve">Социальную напряженность среди водителей вызывает и то, что транспортный налог за бензиновый </w:t>
      </w:r>
      <w:proofErr w:type="spellStart"/>
      <w:r w:rsidRPr="00A82960">
        <w:t>спорткар</w:t>
      </w:r>
      <w:proofErr w:type="spellEnd"/>
      <w:r w:rsidRPr="00A82960">
        <w:t xml:space="preserve"> и за электромобиль той же мощности, не загрязняющий воздух</w:t>
      </w:r>
      <w:r>
        <w:t>, один и тот же.</w:t>
      </w:r>
    </w:p>
    <w:p w:rsidR="00C31F2D" w:rsidRPr="00A82960" w:rsidRDefault="00C31F2D" w:rsidP="00C31F2D">
      <w:pPr>
        <w:spacing w:line="360" w:lineRule="auto"/>
        <w:ind w:right="355" w:firstLine="567"/>
        <w:jc w:val="both"/>
      </w:pPr>
      <w:r w:rsidRPr="00A82960">
        <w:t xml:space="preserve">Ранее планировалось, что транспортный налог будет упразднен при покрытии объемов платежей по нему акцизными сборами на нефтепродукты. Однако этого не произошло, несмотря на то, что в настоящее время объем акцизных сборов по стране значительно превышает аналогичный показатель по транспортному налогу. Следует отметить, что во многих странах транспортный налог включен в стоимость топлива. </w:t>
      </w:r>
    </w:p>
    <w:p w:rsidR="00C31F2D" w:rsidRPr="00A82960" w:rsidRDefault="00C31F2D" w:rsidP="00C31F2D">
      <w:pPr>
        <w:spacing w:line="360" w:lineRule="auto"/>
        <w:ind w:right="355" w:firstLine="567"/>
        <w:jc w:val="both"/>
        <w:rPr>
          <w:bCs/>
        </w:rPr>
      </w:pPr>
      <w:r w:rsidRPr="00A82960">
        <w:rPr>
          <w:bCs/>
        </w:rPr>
        <w:t>Согласно положениям Бюджетного кодекса Российской Федерации транспортный налог зачисляется в полном объеме в бюджеты субъектов Российской Федерации и наряду с акцизами на нефтепродукты является источником формирования дорожных фондов субъектов Российской Федерации. Регионам крайне сложно отменить данный налог, поскольку они будут автоматически лишены субсидий из федерального бюджета.</w:t>
      </w:r>
    </w:p>
    <w:p w:rsidR="00C31F2D" w:rsidRPr="00A82960" w:rsidRDefault="00C31F2D" w:rsidP="00C31F2D">
      <w:pPr>
        <w:spacing w:line="360" w:lineRule="auto"/>
        <w:ind w:right="355" w:firstLine="567"/>
        <w:jc w:val="both"/>
        <w:rPr>
          <w:bCs/>
        </w:rPr>
      </w:pPr>
      <w:r w:rsidRPr="00A82960">
        <w:rPr>
          <w:bCs/>
        </w:rPr>
        <w:t xml:space="preserve">В условиях распространения новой </w:t>
      </w:r>
      <w:proofErr w:type="spellStart"/>
      <w:r w:rsidRPr="00A82960">
        <w:rPr>
          <w:bCs/>
        </w:rPr>
        <w:t>коронавирусной</w:t>
      </w:r>
      <w:proofErr w:type="spellEnd"/>
      <w:r w:rsidRPr="00A82960">
        <w:rPr>
          <w:bCs/>
        </w:rPr>
        <w:t xml:space="preserve"> инфекции </w:t>
      </w:r>
      <w:r>
        <w:rPr>
          <w:bCs/>
        </w:rPr>
        <w:t>некоторые</w:t>
      </w:r>
      <w:r w:rsidRPr="00A82960">
        <w:rPr>
          <w:bCs/>
        </w:rPr>
        <w:t xml:space="preserve"> субъект</w:t>
      </w:r>
      <w:r>
        <w:rPr>
          <w:bCs/>
        </w:rPr>
        <w:t>ы</w:t>
      </w:r>
      <w:r w:rsidRPr="00A82960">
        <w:rPr>
          <w:bCs/>
        </w:rPr>
        <w:t xml:space="preserve"> </w:t>
      </w:r>
      <w:r>
        <w:rPr>
          <w:bCs/>
        </w:rPr>
        <w:t>отменили</w:t>
      </w:r>
      <w:r w:rsidRPr="00A82960">
        <w:rPr>
          <w:bCs/>
        </w:rPr>
        <w:t xml:space="preserve"> транспортный налог для наиболее пострадавших индивидуальных предпринимателей. </w:t>
      </w:r>
    </w:p>
    <w:p w:rsidR="00C31F2D" w:rsidRPr="00A82960" w:rsidRDefault="00C31F2D" w:rsidP="00C31F2D">
      <w:pPr>
        <w:spacing w:line="360" w:lineRule="auto"/>
        <w:ind w:right="355" w:firstLine="567"/>
        <w:jc w:val="both"/>
        <w:rPr>
          <w:bCs/>
        </w:rPr>
      </w:pPr>
      <w:r w:rsidRPr="00A82960">
        <w:rPr>
          <w:bCs/>
        </w:rPr>
        <w:t>Полагаем, что в нынешних условиях резкого падения доходов отмена на федеральном уровне регионального транспортного налога является мерой необходимой</w:t>
      </w:r>
      <w:r>
        <w:rPr>
          <w:bCs/>
        </w:rPr>
        <w:t xml:space="preserve"> и</w:t>
      </w:r>
      <w:r w:rsidRPr="00A82960">
        <w:rPr>
          <w:bCs/>
        </w:rPr>
        <w:t xml:space="preserve"> своевременной.</w:t>
      </w:r>
    </w:p>
    <w:p w:rsidR="00C31F2D" w:rsidRPr="00A82960" w:rsidRDefault="00C31F2D" w:rsidP="00C31F2D">
      <w:pPr>
        <w:spacing w:line="360" w:lineRule="auto"/>
        <w:ind w:right="355" w:firstLine="567"/>
        <w:jc w:val="both"/>
      </w:pPr>
      <w:r w:rsidRPr="00A82960">
        <w:rPr>
          <w:bCs/>
        </w:rPr>
        <w:t xml:space="preserve">Законопроектом предлагается </w:t>
      </w:r>
      <w:r w:rsidRPr="00A82960">
        <w:t xml:space="preserve">признать утратившими силу положения ряда статей части </w:t>
      </w:r>
      <w:r w:rsidRPr="00A82960">
        <w:rPr>
          <w:bCs/>
        </w:rPr>
        <w:t>первой и второй Налогового кодекса Российской Федерации</w:t>
      </w:r>
      <w:r w:rsidRPr="00A82960">
        <w:t xml:space="preserve">, в том числе главы 28, а также </w:t>
      </w:r>
      <w:r w:rsidRPr="00A82960">
        <w:rPr>
          <w:bCs/>
        </w:rPr>
        <w:t>внести изменения в отдельные статьи</w:t>
      </w:r>
      <w:r w:rsidRPr="00A82960">
        <w:t xml:space="preserve"> части </w:t>
      </w:r>
      <w:r w:rsidRPr="00A82960">
        <w:rPr>
          <w:bCs/>
        </w:rPr>
        <w:t xml:space="preserve">первой НК РФ, </w:t>
      </w:r>
      <w:r w:rsidRPr="00A82960">
        <w:t>регулирующие вопросы транспортного налога.</w:t>
      </w:r>
    </w:p>
    <w:p w:rsidR="00C31F2D" w:rsidRPr="00A82960" w:rsidRDefault="00C31F2D" w:rsidP="00C31F2D">
      <w:pPr>
        <w:spacing w:line="360" w:lineRule="auto"/>
        <w:ind w:right="355" w:firstLine="567"/>
        <w:jc w:val="both"/>
      </w:pPr>
      <w:r w:rsidRPr="00A82960">
        <w:lastRenderedPageBreak/>
        <w:t>Вступление в силу указанного законопроекта предполагается с 1</w:t>
      </w:r>
      <w:r>
        <w:t> </w:t>
      </w:r>
      <w:r w:rsidRPr="00A82960">
        <w:t>января 2021 года, но не ранее чем по истечении одного месяца со дня его официального опубликования.</w:t>
      </w:r>
    </w:p>
    <w:p w:rsidR="00C31F2D" w:rsidRDefault="00C31F2D" w:rsidP="00C31F2D">
      <w:pPr>
        <w:spacing w:line="360" w:lineRule="auto"/>
        <w:ind w:right="355" w:firstLine="567"/>
        <w:jc w:val="both"/>
        <w:rPr>
          <w:bCs/>
        </w:rPr>
      </w:pPr>
      <w:r w:rsidRPr="00A82960">
        <w:rPr>
          <w:bCs/>
        </w:rPr>
        <w:t xml:space="preserve">Принятие законопроекта повлечет необходимость внесения соответствующих изменений в статьи </w:t>
      </w:r>
      <w:r w:rsidRPr="00A82960">
        <w:t>56 и 179</w:t>
      </w:r>
      <w:r w:rsidRPr="00A82960">
        <w:rPr>
          <w:vertAlign w:val="superscript"/>
        </w:rPr>
        <w:t>4</w:t>
      </w:r>
      <w:r w:rsidRPr="00A82960">
        <w:rPr>
          <w:b/>
        </w:rPr>
        <w:t xml:space="preserve"> </w:t>
      </w:r>
      <w:r w:rsidRPr="00A82960">
        <w:rPr>
          <w:bCs/>
        </w:rPr>
        <w:t>Бюджетного кодекса Российской Федерации, регулирующие вопросы транспортного налога.</w:t>
      </w:r>
    </w:p>
    <w:p w:rsidR="00C31F2D" w:rsidRDefault="00C31F2D" w:rsidP="00C31F2D">
      <w:pPr>
        <w:spacing w:line="360" w:lineRule="auto"/>
        <w:ind w:right="355" w:firstLine="567"/>
        <w:jc w:val="both"/>
        <w:rPr>
          <w:bCs/>
        </w:rPr>
      </w:pPr>
    </w:p>
    <w:p w:rsidR="00C31F2D" w:rsidRPr="00A82960" w:rsidRDefault="00C31F2D" w:rsidP="00C31F2D">
      <w:pPr>
        <w:spacing w:line="360" w:lineRule="auto"/>
        <w:ind w:right="355" w:firstLine="567"/>
        <w:jc w:val="both"/>
        <w:rPr>
          <w:bCs/>
        </w:rPr>
      </w:pPr>
      <w:r>
        <w:rPr>
          <w:bCs/>
        </w:rPr>
        <w:t>____________________________________________________</w:t>
      </w:r>
    </w:p>
    <w:p w:rsidR="00C31F2D" w:rsidRPr="00A82960" w:rsidRDefault="00C31F2D" w:rsidP="00C31F2D">
      <w:pPr>
        <w:spacing w:line="360" w:lineRule="auto"/>
        <w:ind w:right="355" w:firstLine="567"/>
        <w:jc w:val="both"/>
        <w:rPr>
          <w:bCs/>
        </w:rPr>
      </w:pPr>
    </w:p>
    <w:p w:rsidR="00C31F2D" w:rsidRDefault="00C31F2D" w:rsidP="00C31F2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</w:p>
    <w:p w:rsidR="00B243A7" w:rsidRDefault="00B243A7" w:rsidP="00C31F2D">
      <w:pPr>
        <w:pStyle w:val="ac"/>
        <w:tabs>
          <w:tab w:val="left" w:pos="2057"/>
        </w:tabs>
        <w:spacing w:line="240" w:lineRule="auto"/>
        <w:ind w:left="5664"/>
        <w:rPr>
          <w:rFonts w:ascii="Times New Roman" w:hAnsi="Times New Roman"/>
          <w:szCs w:val="28"/>
        </w:rPr>
      </w:pPr>
    </w:p>
    <w:p w:rsidR="00B243A7" w:rsidRDefault="00B243A7" w:rsidP="00C31F2D">
      <w:pPr>
        <w:pStyle w:val="ac"/>
        <w:tabs>
          <w:tab w:val="left" w:pos="2057"/>
        </w:tabs>
        <w:spacing w:line="240" w:lineRule="auto"/>
        <w:ind w:left="5664"/>
        <w:rPr>
          <w:rFonts w:ascii="Times New Roman" w:hAnsi="Times New Roman"/>
          <w:szCs w:val="28"/>
        </w:rPr>
      </w:pPr>
    </w:p>
    <w:p w:rsidR="00B243A7" w:rsidRDefault="00B243A7" w:rsidP="00C31F2D">
      <w:pPr>
        <w:pStyle w:val="ac"/>
        <w:tabs>
          <w:tab w:val="left" w:pos="2057"/>
        </w:tabs>
        <w:spacing w:line="240" w:lineRule="auto"/>
        <w:ind w:left="5664"/>
        <w:rPr>
          <w:rFonts w:ascii="Times New Roman" w:hAnsi="Times New Roman"/>
          <w:szCs w:val="28"/>
        </w:rPr>
      </w:pPr>
    </w:p>
    <w:p w:rsidR="00B243A7" w:rsidRDefault="00B243A7" w:rsidP="00C31F2D">
      <w:pPr>
        <w:pStyle w:val="ac"/>
        <w:tabs>
          <w:tab w:val="left" w:pos="2057"/>
        </w:tabs>
        <w:spacing w:line="240" w:lineRule="auto"/>
        <w:ind w:left="5664"/>
        <w:rPr>
          <w:rFonts w:ascii="Times New Roman" w:hAnsi="Times New Roman"/>
          <w:szCs w:val="28"/>
        </w:rPr>
      </w:pPr>
    </w:p>
    <w:p w:rsidR="00B243A7" w:rsidRDefault="00B243A7" w:rsidP="00C31F2D">
      <w:pPr>
        <w:pStyle w:val="ac"/>
        <w:tabs>
          <w:tab w:val="left" w:pos="2057"/>
        </w:tabs>
        <w:spacing w:line="240" w:lineRule="auto"/>
        <w:ind w:left="5664"/>
        <w:rPr>
          <w:rFonts w:ascii="Times New Roman" w:hAnsi="Times New Roman"/>
          <w:szCs w:val="28"/>
        </w:rPr>
      </w:pPr>
    </w:p>
    <w:p w:rsidR="00B243A7" w:rsidRDefault="00B243A7" w:rsidP="00C31F2D">
      <w:pPr>
        <w:pStyle w:val="ac"/>
        <w:tabs>
          <w:tab w:val="left" w:pos="2057"/>
        </w:tabs>
        <w:spacing w:line="240" w:lineRule="auto"/>
        <w:ind w:left="5664"/>
        <w:rPr>
          <w:rFonts w:ascii="Times New Roman" w:hAnsi="Times New Roman"/>
          <w:szCs w:val="28"/>
        </w:rPr>
      </w:pPr>
    </w:p>
    <w:p w:rsidR="00B243A7" w:rsidRDefault="00B243A7" w:rsidP="00C31F2D">
      <w:pPr>
        <w:pStyle w:val="ac"/>
        <w:tabs>
          <w:tab w:val="left" w:pos="2057"/>
        </w:tabs>
        <w:spacing w:line="240" w:lineRule="auto"/>
        <w:ind w:left="5664"/>
        <w:rPr>
          <w:rFonts w:ascii="Times New Roman" w:hAnsi="Times New Roman"/>
          <w:szCs w:val="28"/>
        </w:rPr>
      </w:pPr>
    </w:p>
    <w:p w:rsidR="00B243A7" w:rsidRDefault="00B243A7" w:rsidP="00C31F2D">
      <w:pPr>
        <w:pStyle w:val="ac"/>
        <w:tabs>
          <w:tab w:val="left" w:pos="2057"/>
        </w:tabs>
        <w:spacing w:line="240" w:lineRule="auto"/>
        <w:ind w:left="5664"/>
        <w:rPr>
          <w:rFonts w:ascii="Times New Roman" w:hAnsi="Times New Roman"/>
          <w:szCs w:val="28"/>
        </w:rPr>
      </w:pPr>
    </w:p>
    <w:p w:rsidR="00B243A7" w:rsidRDefault="00B243A7" w:rsidP="00C31F2D">
      <w:pPr>
        <w:pStyle w:val="ac"/>
        <w:tabs>
          <w:tab w:val="left" w:pos="2057"/>
        </w:tabs>
        <w:spacing w:line="240" w:lineRule="auto"/>
        <w:ind w:left="5664"/>
        <w:rPr>
          <w:rFonts w:ascii="Times New Roman" w:hAnsi="Times New Roman"/>
          <w:szCs w:val="28"/>
        </w:rPr>
      </w:pPr>
    </w:p>
    <w:p w:rsidR="00B243A7" w:rsidRDefault="00B243A7" w:rsidP="00C31F2D">
      <w:pPr>
        <w:pStyle w:val="ac"/>
        <w:tabs>
          <w:tab w:val="left" w:pos="2057"/>
        </w:tabs>
        <w:spacing w:line="240" w:lineRule="auto"/>
        <w:ind w:left="5664"/>
        <w:rPr>
          <w:rFonts w:ascii="Times New Roman" w:hAnsi="Times New Roman"/>
          <w:szCs w:val="28"/>
        </w:rPr>
      </w:pPr>
    </w:p>
    <w:p w:rsidR="00B243A7" w:rsidRDefault="00B243A7" w:rsidP="00C31F2D">
      <w:pPr>
        <w:pStyle w:val="ac"/>
        <w:tabs>
          <w:tab w:val="left" w:pos="2057"/>
        </w:tabs>
        <w:spacing w:line="240" w:lineRule="auto"/>
        <w:ind w:left="5664"/>
        <w:rPr>
          <w:rFonts w:ascii="Times New Roman" w:hAnsi="Times New Roman"/>
          <w:szCs w:val="28"/>
        </w:rPr>
      </w:pPr>
    </w:p>
    <w:p w:rsidR="00B243A7" w:rsidRDefault="00B243A7" w:rsidP="00C31F2D">
      <w:pPr>
        <w:pStyle w:val="ac"/>
        <w:tabs>
          <w:tab w:val="left" w:pos="2057"/>
        </w:tabs>
        <w:spacing w:line="240" w:lineRule="auto"/>
        <w:ind w:left="5664"/>
        <w:rPr>
          <w:rFonts w:ascii="Times New Roman" w:hAnsi="Times New Roman"/>
          <w:szCs w:val="28"/>
        </w:rPr>
      </w:pPr>
    </w:p>
    <w:p w:rsidR="00B243A7" w:rsidRDefault="00B243A7" w:rsidP="00C31F2D">
      <w:pPr>
        <w:pStyle w:val="ac"/>
        <w:tabs>
          <w:tab w:val="left" w:pos="2057"/>
        </w:tabs>
        <w:spacing w:line="240" w:lineRule="auto"/>
        <w:ind w:left="5664"/>
        <w:rPr>
          <w:rFonts w:ascii="Times New Roman" w:hAnsi="Times New Roman"/>
          <w:szCs w:val="28"/>
        </w:rPr>
      </w:pPr>
    </w:p>
    <w:p w:rsidR="00B243A7" w:rsidRDefault="00B243A7" w:rsidP="00C31F2D">
      <w:pPr>
        <w:pStyle w:val="ac"/>
        <w:tabs>
          <w:tab w:val="left" w:pos="2057"/>
        </w:tabs>
        <w:spacing w:line="240" w:lineRule="auto"/>
        <w:ind w:left="5664"/>
        <w:rPr>
          <w:rFonts w:ascii="Times New Roman" w:hAnsi="Times New Roman"/>
          <w:szCs w:val="28"/>
        </w:rPr>
      </w:pPr>
    </w:p>
    <w:p w:rsidR="00B243A7" w:rsidRDefault="00B243A7" w:rsidP="00C31F2D">
      <w:pPr>
        <w:pStyle w:val="ac"/>
        <w:tabs>
          <w:tab w:val="left" w:pos="2057"/>
        </w:tabs>
        <w:spacing w:line="240" w:lineRule="auto"/>
        <w:ind w:left="5664"/>
        <w:rPr>
          <w:rFonts w:ascii="Times New Roman" w:hAnsi="Times New Roman"/>
          <w:szCs w:val="28"/>
        </w:rPr>
      </w:pPr>
    </w:p>
    <w:p w:rsidR="00B243A7" w:rsidRDefault="00B243A7" w:rsidP="00C31F2D">
      <w:pPr>
        <w:pStyle w:val="ac"/>
        <w:tabs>
          <w:tab w:val="left" w:pos="2057"/>
        </w:tabs>
        <w:spacing w:line="240" w:lineRule="auto"/>
        <w:ind w:left="5664"/>
        <w:rPr>
          <w:rFonts w:ascii="Times New Roman" w:hAnsi="Times New Roman"/>
          <w:szCs w:val="28"/>
        </w:rPr>
      </w:pPr>
    </w:p>
    <w:p w:rsidR="00B243A7" w:rsidRDefault="00B243A7" w:rsidP="00C31F2D">
      <w:pPr>
        <w:pStyle w:val="ac"/>
        <w:tabs>
          <w:tab w:val="left" w:pos="2057"/>
        </w:tabs>
        <w:spacing w:line="240" w:lineRule="auto"/>
        <w:ind w:left="5664"/>
        <w:rPr>
          <w:rFonts w:ascii="Times New Roman" w:hAnsi="Times New Roman"/>
          <w:szCs w:val="28"/>
        </w:rPr>
      </w:pPr>
    </w:p>
    <w:p w:rsidR="00B243A7" w:rsidRDefault="00B243A7" w:rsidP="00C31F2D">
      <w:pPr>
        <w:pStyle w:val="ac"/>
        <w:tabs>
          <w:tab w:val="left" w:pos="2057"/>
        </w:tabs>
        <w:spacing w:line="240" w:lineRule="auto"/>
        <w:ind w:left="5664"/>
        <w:rPr>
          <w:rFonts w:ascii="Times New Roman" w:hAnsi="Times New Roman"/>
          <w:szCs w:val="28"/>
        </w:rPr>
      </w:pPr>
    </w:p>
    <w:p w:rsidR="00B243A7" w:rsidRDefault="00B243A7" w:rsidP="00C31F2D">
      <w:pPr>
        <w:pStyle w:val="ac"/>
        <w:tabs>
          <w:tab w:val="left" w:pos="2057"/>
        </w:tabs>
        <w:spacing w:line="240" w:lineRule="auto"/>
        <w:ind w:left="5664"/>
        <w:rPr>
          <w:rFonts w:ascii="Times New Roman" w:hAnsi="Times New Roman"/>
          <w:szCs w:val="28"/>
        </w:rPr>
      </w:pPr>
    </w:p>
    <w:p w:rsidR="00B243A7" w:rsidRDefault="00B243A7" w:rsidP="00C31F2D">
      <w:pPr>
        <w:pStyle w:val="ac"/>
        <w:tabs>
          <w:tab w:val="left" w:pos="2057"/>
        </w:tabs>
        <w:spacing w:line="240" w:lineRule="auto"/>
        <w:ind w:left="5664"/>
        <w:rPr>
          <w:rFonts w:ascii="Times New Roman" w:hAnsi="Times New Roman"/>
          <w:szCs w:val="28"/>
        </w:rPr>
      </w:pPr>
    </w:p>
    <w:p w:rsidR="00B243A7" w:rsidRDefault="00B243A7" w:rsidP="00C31F2D">
      <w:pPr>
        <w:pStyle w:val="ac"/>
        <w:tabs>
          <w:tab w:val="left" w:pos="2057"/>
        </w:tabs>
        <w:spacing w:line="240" w:lineRule="auto"/>
        <w:ind w:left="5664"/>
        <w:rPr>
          <w:rFonts w:ascii="Times New Roman" w:hAnsi="Times New Roman"/>
          <w:szCs w:val="28"/>
        </w:rPr>
      </w:pPr>
    </w:p>
    <w:p w:rsidR="00B243A7" w:rsidRDefault="00B243A7" w:rsidP="00C31F2D">
      <w:pPr>
        <w:pStyle w:val="ac"/>
        <w:tabs>
          <w:tab w:val="left" w:pos="2057"/>
        </w:tabs>
        <w:spacing w:line="240" w:lineRule="auto"/>
        <w:ind w:left="5664"/>
        <w:rPr>
          <w:rFonts w:ascii="Times New Roman" w:hAnsi="Times New Roman"/>
          <w:szCs w:val="28"/>
        </w:rPr>
      </w:pPr>
    </w:p>
    <w:p w:rsidR="008874E6" w:rsidRDefault="008874E6" w:rsidP="00C31F2D">
      <w:pPr>
        <w:pStyle w:val="ac"/>
        <w:tabs>
          <w:tab w:val="left" w:pos="2057"/>
        </w:tabs>
        <w:spacing w:line="240" w:lineRule="auto"/>
        <w:ind w:left="5664"/>
        <w:rPr>
          <w:rFonts w:ascii="Times New Roman" w:hAnsi="Times New Roman"/>
          <w:szCs w:val="28"/>
        </w:rPr>
      </w:pPr>
    </w:p>
    <w:p w:rsidR="008874E6" w:rsidRDefault="008874E6" w:rsidP="00C31F2D">
      <w:pPr>
        <w:pStyle w:val="ac"/>
        <w:tabs>
          <w:tab w:val="left" w:pos="2057"/>
        </w:tabs>
        <w:spacing w:line="240" w:lineRule="auto"/>
        <w:ind w:left="5664"/>
        <w:rPr>
          <w:rFonts w:ascii="Times New Roman" w:hAnsi="Times New Roman"/>
          <w:szCs w:val="28"/>
        </w:rPr>
      </w:pPr>
    </w:p>
    <w:p w:rsidR="008874E6" w:rsidRDefault="008874E6" w:rsidP="00C31F2D">
      <w:pPr>
        <w:pStyle w:val="ac"/>
        <w:tabs>
          <w:tab w:val="left" w:pos="2057"/>
        </w:tabs>
        <w:spacing w:line="240" w:lineRule="auto"/>
        <w:ind w:left="5664"/>
        <w:rPr>
          <w:rFonts w:ascii="Times New Roman" w:hAnsi="Times New Roman"/>
          <w:szCs w:val="28"/>
        </w:rPr>
      </w:pPr>
    </w:p>
    <w:p w:rsidR="008874E6" w:rsidRDefault="008874E6" w:rsidP="00C31F2D">
      <w:pPr>
        <w:pStyle w:val="ac"/>
        <w:tabs>
          <w:tab w:val="left" w:pos="2057"/>
        </w:tabs>
        <w:spacing w:line="240" w:lineRule="auto"/>
        <w:ind w:left="5664"/>
        <w:rPr>
          <w:rFonts w:ascii="Times New Roman" w:hAnsi="Times New Roman"/>
          <w:szCs w:val="28"/>
        </w:rPr>
      </w:pPr>
    </w:p>
    <w:p w:rsidR="008874E6" w:rsidRDefault="008874E6" w:rsidP="00C31F2D">
      <w:pPr>
        <w:pStyle w:val="ac"/>
        <w:tabs>
          <w:tab w:val="left" w:pos="2057"/>
        </w:tabs>
        <w:spacing w:line="240" w:lineRule="auto"/>
        <w:ind w:left="5664"/>
        <w:rPr>
          <w:rFonts w:ascii="Times New Roman" w:hAnsi="Times New Roman"/>
          <w:szCs w:val="28"/>
        </w:rPr>
      </w:pPr>
    </w:p>
    <w:p w:rsidR="008874E6" w:rsidRDefault="008874E6" w:rsidP="00C31F2D">
      <w:pPr>
        <w:pStyle w:val="ac"/>
        <w:tabs>
          <w:tab w:val="left" w:pos="2057"/>
        </w:tabs>
        <w:spacing w:line="240" w:lineRule="auto"/>
        <w:ind w:left="5664"/>
        <w:rPr>
          <w:rFonts w:ascii="Times New Roman" w:hAnsi="Times New Roman"/>
          <w:szCs w:val="28"/>
        </w:rPr>
      </w:pPr>
    </w:p>
    <w:p w:rsidR="00C31F2D" w:rsidRDefault="00C31F2D" w:rsidP="00C31F2D">
      <w:pPr>
        <w:pStyle w:val="ac"/>
        <w:tabs>
          <w:tab w:val="left" w:pos="2057"/>
        </w:tabs>
        <w:spacing w:line="240" w:lineRule="auto"/>
        <w:ind w:left="566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Вносится депутатами </w:t>
      </w:r>
    </w:p>
    <w:p w:rsidR="00C31F2D" w:rsidRDefault="00C31F2D" w:rsidP="00C31F2D">
      <w:pPr>
        <w:pStyle w:val="ac"/>
        <w:tabs>
          <w:tab w:val="left" w:pos="2057"/>
        </w:tabs>
        <w:spacing w:line="240" w:lineRule="auto"/>
        <w:ind w:left="566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Государственной Думы </w:t>
      </w:r>
    </w:p>
    <w:p w:rsidR="00C31F2D" w:rsidRPr="00086B18" w:rsidRDefault="00C31F2D" w:rsidP="00C31F2D">
      <w:pPr>
        <w:shd w:val="clear" w:color="auto" w:fill="FFFFFF"/>
        <w:ind w:left="5664"/>
        <w:rPr>
          <w:color w:val="000000"/>
        </w:rPr>
      </w:pPr>
      <w:r w:rsidRPr="00086B18">
        <w:rPr>
          <w:color w:val="000000"/>
        </w:rPr>
        <w:t>И.В.Лебедевым,</w:t>
      </w:r>
    </w:p>
    <w:p w:rsidR="00C31F2D" w:rsidRPr="00086B18" w:rsidRDefault="00C31F2D" w:rsidP="00C31F2D">
      <w:pPr>
        <w:shd w:val="clear" w:color="auto" w:fill="FFFFFF"/>
        <w:ind w:left="5664"/>
        <w:rPr>
          <w:color w:val="000000"/>
        </w:rPr>
      </w:pPr>
      <w:r w:rsidRPr="00086B18">
        <w:rPr>
          <w:color w:val="000000"/>
        </w:rPr>
        <w:t>Я.Е.Ниловым,</w:t>
      </w:r>
    </w:p>
    <w:p w:rsidR="00C31F2D" w:rsidRPr="00086B18" w:rsidRDefault="00C31F2D" w:rsidP="00C31F2D">
      <w:pPr>
        <w:shd w:val="clear" w:color="auto" w:fill="FFFFFF"/>
        <w:ind w:left="5664"/>
        <w:rPr>
          <w:color w:val="000000"/>
        </w:rPr>
      </w:pPr>
      <w:proofErr w:type="spellStart"/>
      <w:r w:rsidRPr="00086B18">
        <w:rPr>
          <w:color w:val="000000"/>
        </w:rPr>
        <w:t>Б.Р.Пайкиным</w:t>
      </w:r>
      <w:proofErr w:type="spellEnd"/>
      <w:r w:rsidRPr="00086B18">
        <w:rPr>
          <w:color w:val="000000"/>
        </w:rPr>
        <w:t xml:space="preserve">, </w:t>
      </w:r>
    </w:p>
    <w:p w:rsidR="00C31F2D" w:rsidRPr="00086B18" w:rsidRDefault="00C31F2D" w:rsidP="00C31F2D">
      <w:pPr>
        <w:shd w:val="clear" w:color="auto" w:fill="FFFFFF"/>
        <w:ind w:left="5664"/>
        <w:rPr>
          <w:color w:val="000000"/>
        </w:rPr>
      </w:pPr>
      <w:r w:rsidRPr="00086B18">
        <w:rPr>
          <w:color w:val="000000"/>
        </w:rPr>
        <w:t>Д.А.Свищёвым, А.Н.Диденко,</w:t>
      </w:r>
    </w:p>
    <w:p w:rsidR="00C31F2D" w:rsidRPr="00086B18" w:rsidRDefault="00C31F2D" w:rsidP="00C31F2D">
      <w:pPr>
        <w:shd w:val="clear" w:color="auto" w:fill="FFFFFF"/>
        <w:ind w:left="5664"/>
        <w:rPr>
          <w:color w:val="000000"/>
        </w:rPr>
      </w:pPr>
      <w:proofErr w:type="spellStart"/>
      <w:r w:rsidRPr="00086B18">
        <w:rPr>
          <w:color w:val="000000"/>
        </w:rPr>
        <w:t>А.Б.Курдюмовым</w:t>
      </w:r>
      <w:proofErr w:type="spellEnd"/>
      <w:r w:rsidRPr="00086B18">
        <w:rPr>
          <w:color w:val="000000"/>
        </w:rPr>
        <w:t>,</w:t>
      </w:r>
    </w:p>
    <w:p w:rsidR="00C31F2D" w:rsidRPr="00086B18" w:rsidRDefault="00C31F2D" w:rsidP="00C31F2D">
      <w:pPr>
        <w:shd w:val="clear" w:color="auto" w:fill="FFFFFF"/>
        <w:ind w:left="5664"/>
        <w:rPr>
          <w:color w:val="000000"/>
        </w:rPr>
      </w:pPr>
      <w:r w:rsidRPr="00086B18">
        <w:rPr>
          <w:color w:val="000000"/>
        </w:rPr>
        <w:t>А.Н.Свинцовым,</w:t>
      </w:r>
    </w:p>
    <w:p w:rsidR="00C31F2D" w:rsidRPr="00086B18" w:rsidRDefault="00C31F2D" w:rsidP="00C31F2D">
      <w:pPr>
        <w:shd w:val="clear" w:color="auto" w:fill="FFFFFF"/>
        <w:ind w:left="5664"/>
        <w:rPr>
          <w:color w:val="000000"/>
        </w:rPr>
      </w:pPr>
      <w:r w:rsidRPr="00086B18">
        <w:rPr>
          <w:color w:val="000000"/>
        </w:rPr>
        <w:t>сенатором Российской Федерации С.Д.Леоновым</w:t>
      </w:r>
    </w:p>
    <w:p w:rsidR="00C31F2D" w:rsidRDefault="00C31F2D" w:rsidP="00C31F2D">
      <w:pPr>
        <w:spacing w:line="360" w:lineRule="auto"/>
        <w:ind w:right="355"/>
        <w:rPr>
          <w:b/>
        </w:rPr>
      </w:pPr>
    </w:p>
    <w:p w:rsidR="00C31F2D" w:rsidRDefault="00C31F2D" w:rsidP="00C31F2D">
      <w:pPr>
        <w:spacing w:line="360" w:lineRule="auto"/>
        <w:ind w:right="355"/>
        <w:rPr>
          <w:b/>
        </w:rPr>
      </w:pPr>
    </w:p>
    <w:p w:rsidR="00C31F2D" w:rsidRPr="00B21BF9" w:rsidRDefault="00C31F2D" w:rsidP="00C31F2D">
      <w:pPr>
        <w:spacing w:line="360" w:lineRule="auto"/>
        <w:ind w:right="35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</w:t>
      </w:r>
      <w:r w:rsidRPr="00B21BF9">
        <w:t>роект</w:t>
      </w:r>
    </w:p>
    <w:p w:rsidR="00C31F2D" w:rsidRDefault="00C31F2D" w:rsidP="00C31F2D">
      <w:pPr>
        <w:spacing w:line="360" w:lineRule="auto"/>
        <w:ind w:right="355"/>
        <w:rPr>
          <w:b/>
        </w:rPr>
      </w:pPr>
    </w:p>
    <w:p w:rsidR="00C31F2D" w:rsidRDefault="00C31F2D" w:rsidP="00C31F2D">
      <w:pPr>
        <w:spacing w:line="360" w:lineRule="auto"/>
        <w:ind w:right="355"/>
        <w:jc w:val="center"/>
        <w:rPr>
          <w:b/>
        </w:rPr>
      </w:pPr>
      <w:r>
        <w:rPr>
          <w:b/>
        </w:rPr>
        <w:t>ФЕДЕРАЛЬНЫЙ ЗАКОН</w:t>
      </w:r>
    </w:p>
    <w:p w:rsidR="00C31F2D" w:rsidRDefault="00C31F2D" w:rsidP="00C31F2D">
      <w:pPr>
        <w:spacing w:line="360" w:lineRule="auto"/>
        <w:ind w:right="355"/>
        <w:jc w:val="center"/>
        <w:rPr>
          <w:b/>
        </w:rPr>
      </w:pPr>
    </w:p>
    <w:p w:rsidR="00C31F2D" w:rsidRDefault="00C31F2D" w:rsidP="00C31F2D">
      <w:pPr>
        <w:ind w:right="355"/>
        <w:jc w:val="center"/>
        <w:rPr>
          <w:b/>
        </w:rPr>
      </w:pPr>
      <w:r w:rsidRPr="00706FD9">
        <w:rPr>
          <w:b/>
        </w:rPr>
        <w:t xml:space="preserve">О </w:t>
      </w:r>
      <w:r>
        <w:rPr>
          <w:b/>
        </w:rPr>
        <w:t>внесении изменений в статьи 56 и 179</w:t>
      </w:r>
      <w:r>
        <w:rPr>
          <w:b/>
          <w:vertAlign w:val="superscript"/>
        </w:rPr>
        <w:t>4</w:t>
      </w:r>
      <w:r>
        <w:rPr>
          <w:b/>
        </w:rPr>
        <w:t xml:space="preserve"> Бюджетного кодекса Российской Федерации</w:t>
      </w:r>
    </w:p>
    <w:p w:rsidR="00C31F2D" w:rsidRDefault="00C31F2D" w:rsidP="00C31F2D">
      <w:pPr>
        <w:ind w:right="355"/>
        <w:jc w:val="center"/>
        <w:rPr>
          <w:b/>
        </w:rPr>
      </w:pPr>
    </w:p>
    <w:p w:rsidR="00C31F2D" w:rsidRDefault="00C31F2D" w:rsidP="00C31F2D">
      <w:pPr>
        <w:ind w:right="355"/>
        <w:jc w:val="center"/>
        <w:rPr>
          <w:b/>
        </w:rPr>
      </w:pPr>
    </w:p>
    <w:p w:rsidR="00C31F2D" w:rsidRDefault="00C31F2D" w:rsidP="00C31F2D">
      <w:pPr>
        <w:spacing w:line="480" w:lineRule="auto"/>
        <w:ind w:right="-2" w:firstLine="851"/>
        <w:jc w:val="both"/>
        <w:rPr>
          <w:b/>
        </w:rPr>
      </w:pPr>
      <w:r>
        <w:rPr>
          <w:b/>
        </w:rPr>
        <w:t>Статья 1</w:t>
      </w:r>
    </w:p>
    <w:p w:rsidR="00C31F2D" w:rsidRDefault="00C31F2D" w:rsidP="00C31F2D">
      <w:pPr>
        <w:spacing w:line="480" w:lineRule="auto"/>
        <w:ind w:firstLine="540"/>
        <w:jc w:val="both"/>
      </w:pPr>
      <w:r w:rsidRPr="00430A4D">
        <w:t>Внести в</w:t>
      </w:r>
      <w:r>
        <w:rPr>
          <w:b/>
        </w:rPr>
        <w:t xml:space="preserve"> </w:t>
      </w:r>
      <w:r w:rsidRPr="00F91A43">
        <w:t>Бюджетный</w:t>
      </w:r>
      <w:r>
        <w:rPr>
          <w:b/>
        </w:rPr>
        <w:t xml:space="preserve"> </w:t>
      </w:r>
      <w:r w:rsidRPr="00A534AA">
        <w:t>кодекс Российской Федерации</w:t>
      </w:r>
      <w:r>
        <w:t xml:space="preserve"> </w:t>
      </w:r>
      <w:r w:rsidRPr="00A534AA">
        <w:t>(Собрание законодательства Российской</w:t>
      </w:r>
      <w:r>
        <w:t xml:space="preserve"> Федерации, 1998, № 31, ст. 3823; 2000, № 32, ст. 3339; 2002, № 22, ст. 2026; 2004, № 34, ст. 3535; 2005, № 27, ст. 2717; № 52, ст. 5572; 2006, № 45, ст. 4627; № 50, ст. 5279; № 52, ст. 5503; 2007, № 1, ст. 28; № 18, ст. 2117; № </w:t>
      </w:r>
      <w:proofErr w:type="gramStart"/>
      <w:r>
        <w:t xml:space="preserve">31, ст. 4009; № 46, ст. 5553; № 50, ст. 6246; 2008, № 30, ст. 3617; № 48, ст. 5500; 2009, № 1, ст. 18; № 29, ст. 3582; № 30, ст. 3739; № 39, ст. 4532; № 52, ст. 6450; 2010, № 19, ст. 2291; № 21, ст. 2524; № 31, ст. 4198; № 46, ст. 5918; 2011, № 15, ст. 2041; № 27, </w:t>
      </w:r>
      <w:r>
        <w:lastRenderedPageBreak/>
        <w:t>ст. 3873;</w:t>
      </w:r>
      <w:proofErr w:type="gramEnd"/>
      <w:r>
        <w:t xml:space="preserve"> № </w:t>
      </w:r>
      <w:proofErr w:type="gramStart"/>
      <w:r>
        <w:t>41, ст. 5635; № 48, ст. 6728; № 49, ст. 7039, 7056; 2012, № 26, ст. 3447; № 31, ст. 4317; № 50, ст. 6967; 2013, № 19, ст. 2331; № 30, ст. 4083; № 31, ст. 4191; № 44, ст. 5633; № 52, ст. 6983; 2014, № 30, ст. 250; № 40, ст. 5314; № 43, ст. 5795; № 48, ст. 6655, 6656, 6664;</w:t>
      </w:r>
      <w:proofErr w:type="gramEnd"/>
      <w:r>
        <w:t xml:space="preserve"> № </w:t>
      </w:r>
      <w:proofErr w:type="gramStart"/>
      <w:r>
        <w:t>52, ст. 7561; 2015, № 45, ст. 6202; 2016, № 1, ст. 26; № 22, ст. 3093; № 27, ст. 4278, 4279; № 49, ст. 6852; 2017, № 30, ст. 4458; № 49, ст. 7317; 2018, № 1, ст. 18; № 11, ст. 1580; № 41, ст. 6191; № 49, ст. 7495, 7528, 7529; № 53, ст. 8430)  следующие изменения:</w:t>
      </w:r>
      <w:proofErr w:type="gramEnd"/>
    </w:p>
    <w:p w:rsidR="00C31F2D" w:rsidRDefault="00C31F2D" w:rsidP="00C31F2D">
      <w:pPr>
        <w:numPr>
          <w:ilvl w:val="0"/>
          <w:numId w:val="2"/>
        </w:numPr>
        <w:spacing w:line="480" w:lineRule="auto"/>
        <w:ind w:right="-2"/>
        <w:jc w:val="both"/>
      </w:pPr>
      <w:r>
        <w:t>абзац четвертый пункта 1 статьи 56</w:t>
      </w:r>
      <w:r w:rsidRPr="00B269B7">
        <w:t xml:space="preserve"> </w:t>
      </w:r>
      <w:r>
        <w:t>признать утратившим силу;</w:t>
      </w:r>
    </w:p>
    <w:p w:rsidR="00C31F2D" w:rsidRDefault="00C31F2D" w:rsidP="00C31F2D">
      <w:pPr>
        <w:numPr>
          <w:ilvl w:val="0"/>
          <w:numId w:val="2"/>
        </w:numPr>
        <w:spacing w:line="480" w:lineRule="auto"/>
        <w:ind w:left="0" w:right="-2" w:firstLine="851"/>
        <w:jc w:val="both"/>
      </w:pPr>
      <w:r>
        <w:t>в статье 179</w:t>
      </w:r>
      <w:r>
        <w:rPr>
          <w:vertAlign w:val="superscript"/>
        </w:rPr>
        <w:t>4</w:t>
      </w:r>
      <w:r>
        <w:t>:</w:t>
      </w:r>
    </w:p>
    <w:p w:rsidR="00C31F2D" w:rsidRDefault="00C31F2D" w:rsidP="00C31F2D">
      <w:pPr>
        <w:spacing w:line="480" w:lineRule="auto"/>
        <w:ind w:left="851" w:right="-2"/>
        <w:jc w:val="both"/>
      </w:pPr>
      <w:r>
        <w:t>а) абзац четвертый пункта 4 признать утратившим силу;</w:t>
      </w:r>
    </w:p>
    <w:p w:rsidR="00C31F2D" w:rsidRDefault="00C31F2D" w:rsidP="00C31F2D">
      <w:pPr>
        <w:spacing w:line="480" w:lineRule="auto"/>
        <w:ind w:left="851" w:right="-2"/>
        <w:jc w:val="both"/>
      </w:pPr>
      <w:r>
        <w:t>б) в пункте 4.1 слова «а также транспортного налога</w:t>
      </w:r>
      <w:proofErr w:type="gramStart"/>
      <w:r>
        <w:t>,»</w:t>
      </w:r>
      <w:proofErr w:type="gramEnd"/>
      <w:r>
        <w:t xml:space="preserve"> исключить;</w:t>
      </w:r>
    </w:p>
    <w:p w:rsidR="00C31F2D" w:rsidRDefault="00C31F2D" w:rsidP="00C31F2D">
      <w:pPr>
        <w:spacing w:line="480" w:lineRule="auto"/>
        <w:ind w:left="851" w:right="-2"/>
        <w:jc w:val="both"/>
      </w:pPr>
      <w:r>
        <w:t>в) абзац четвертый пункта 5 признать утратившим силу.</w:t>
      </w:r>
    </w:p>
    <w:p w:rsidR="00C31F2D" w:rsidRPr="00A534AA" w:rsidRDefault="00C31F2D" w:rsidP="00C31F2D">
      <w:pPr>
        <w:pStyle w:val="a3"/>
        <w:tabs>
          <w:tab w:val="left" w:pos="0"/>
        </w:tabs>
        <w:spacing w:line="480" w:lineRule="auto"/>
        <w:ind w:left="0" w:right="-2" w:firstLine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Статья 2</w:t>
      </w:r>
    </w:p>
    <w:p w:rsidR="00C31F2D" w:rsidRPr="00A534AA" w:rsidRDefault="00C31F2D" w:rsidP="00C31F2D">
      <w:pPr>
        <w:pStyle w:val="a3"/>
        <w:tabs>
          <w:tab w:val="left" w:pos="0"/>
        </w:tabs>
        <w:spacing w:line="480" w:lineRule="auto"/>
        <w:ind w:left="0" w:right="-2" w:firstLine="851"/>
        <w:jc w:val="both"/>
        <w:rPr>
          <w:rFonts w:ascii="Times New Roman" w:hAnsi="Times New Roman"/>
        </w:rPr>
      </w:pPr>
      <w:r w:rsidRPr="00A534AA">
        <w:rPr>
          <w:rFonts w:ascii="Times New Roman" w:hAnsi="Times New Roman"/>
        </w:rPr>
        <w:t xml:space="preserve">Настоящий Федеральный закон вступает в силу </w:t>
      </w:r>
      <w:r>
        <w:rPr>
          <w:rFonts w:ascii="Times New Roman" w:hAnsi="Times New Roman"/>
        </w:rPr>
        <w:t>с 1 января 2021 года.</w:t>
      </w:r>
    </w:p>
    <w:p w:rsidR="00C31F2D" w:rsidRDefault="00C31F2D" w:rsidP="00C31F2D">
      <w:pPr>
        <w:pStyle w:val="a3"/>
        <w:tabs>
          <w:tab w:val="left" w:pos="567"/>
          <w:tab w:val="left" w:pos="3960"/>
        </w:tabs>
        <w:spacing w:line="360" w:lineRule="auto"/>
        <w:ind w:right="5318"/>
        <w:jc w:val="both"/>
        <w:rPr>
          <w:rFonts w:ascii="Times New Roman" w:hAnsi="Times New Roman"/>
        </w:rPr>
      </w:pPr>
    </w:p>
    <w:p w:rsidR="00C31F2D" w:rsidRDefault="00C31F2D" w:rsidP="00C31F2D">
      <w:pPr>
        <w:pStyle w:val="a3"/>
        <w:tabs>
          <w:tab w:val="left" w:pos="3960"/>
        </w:tabs>
        <w:spacing w:line="240" w:lineRule="auto"/>
        <w:ind w:left="0" w:right="53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6D689C">
        <w:rPr>
          <w:rFonts w:ascii="Times New Roman" w:hAnsi="Times New Roman"/>
        </w:rPr>
        <w:t>Президент</w:t>
      </w:r>
      <w:r w:rsidRPr="006D689C">
        <w:rPr>
          <w:rFonts w:ascii="Times New Roman" w:hAnsi="Times New Roman"/>
        </w:rPr>
        <w:br/>
        <w:t>Российской Федерации</w:t>
      </w:r>
    </w:p>
    <w:p w:rsidR="00B243A7" w:rsidRDefault="00B243A7" w:rsidP="00C31F2D">
      <w:pPr>
        <w:pStyle w:val="a3"/>
        <w:tabs>
          <w:tab w:val="left" w:pos="3960"/>
        </w:tabs>
        <w:spacing w:line="240" w:lineRule="auto"/>
        <w:ind w:left="0" w:right="5318"/>
        <w:jc w:val="both"/>
        <w:rPr>
          <w:rFonts w:ascii="Times New Roman" w:hAnsi="Times New Roman"/>
        </w:rPr>
      </w:pPr>
    </w:p>
    <w:p w:rsidR="00B243A7" w:rsidRDefault="00B243A7" w:rsidP="00C31F2D">
      <w:pPr>
        <w:pStyle w:val="a3"/>
        <w:tabs>
          <w:tab w:val="left" w:pos="3960"/>
        </w:tabs>
        <w:spacing w:line="240" w:lineRule="auto"/>
        <w:ind w:left="0" w:right="5318"/>
        <w:jc w:val="both"/>
        <w:rPr>
          <w:rFonts w:ascii="Times New Roman" w:hAnsi="Times New Roman"/>
        </w:rPr>
      </w:pPr>
    </w:p>
    <w:p w:rsidR="00B243A7" w:rsidRPr="006D689C" w:rsidRDefault="00B243A7" w:rsidP="00C31F2D">
      <w:pPr>
        <w:pStyle w:val="a3"/>
        <w:tabs>
          <w:tab w:val="left" w:pos="3960"/>
        </w:tabs>
        <w:spacing w:line="240" w:lineRule="auto"/>
        <w:ind w:left="0" w:right="5318"/>
        <w:jc w:val="both"/>
        <w:rPr>
          <w:rFonts w:ascii="Times New Roman" w:hAnsi="Times New Roman"/>
        </w:rPr>
      </w:pPr>
    </w:p>
    <w:p w:rsidR="00C31F2D" w:rsidRDefault="00C31F2D" w:rsidP="00C31F2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</w:p>
    <w:p w:rsidR="00C31F2D" w:rsidRDefault="00C31F2D" w:rsidP="00C31F2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</w:p>
    <w:p w:rsidR="00C31F2D" w:rsidRPr="009B3114" w:rsidRDefault="00C31F2D" w:rsidP="00C31F2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9B3114">
        <w:rPr>
          <w:b/>
          <w:bCs/>
        </w:rPr>
        <w:t>ПОЯСНИТЕЛЬНАЯ ЗАПИСКА</w:t>
      </w:r>
    </w:p>
    <w:p w:rsidR="00C31F2D" w:rsidRPr="00A51D08" w:rsidRDefault="00C31F2D" w:rsidP="00C31F2D">
      <w:pPr>
        <w:ind w:right="355"/>
        <w:jc w:val="center"/>
        <w:rPr>
          <w:b/>
          <w:bCs/>
        </w:rPr>
      </w:pPr>
      <w:r w:rsidRPr="009B3114">
        <w:rPr>
          <w:b/>
          <w:bCs/>
        </w:rPr>
        <w:lastRenderedPageBreak/>
        <w:t xml:space="preserve">к проекту федерального закона </w:t>
      </w:r>
      <w:r>
        <w:rPr>
          <w:b/>
          <w:bCs/>
        </w:rPr>
        <w:t>«</w:t>
      </w:r>
      <w:r w:rsidRPr="00A51D08">
        <w:rPr>
          <w:b/>
        </w:rPr>
        <w:t>О внесении изменений в статьи 56 и 179</w:t>
      </w:r>
      <w:r w:rsidRPr="00A51D08">
        <w:rPr>
          <w:b/>
          <w:vertAlign w:val="superscript"/>
        </w:rPr>
        <w:t>4</w:t>
      </w:r>
      <w:r w:rsidRPr="00A51D08">
        <w:rPr>
          <w:b/>
        </w:rPr>
        <w:t xml:space="preserve"> Бюджетного кодекса Российской Федерации</w:t>
      </w:r>
      <w:r>
        <w:rPr>
          <w:b/>
        </w:rPr>
        <w:t>»</w:t>
      </w:r>
      <w:r w:rsidRPr="00A51D08">
        <w:rPr>
          <w:b/>
          <w:bCs/>
        </w:rPr>
        <w:t xml:space="preserve"> </w:t>
      </w:r>
    </w:p>
    <w:p w:rsidR="00C31F2D" w:rsidRPr="00A51D08" w:rsidRDefault="00C31F2D" w:rsidP="00C31F2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31F2D" w:rsidRPr="009B3114" w:rsidRDefault="00C31F2D" w:rsidP="00C31F2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31F2D" w:rsidRDefault="00C31F2D" w:rsidP="00C31F2D">
      <w:pPr>
        <w:spacing w:line="360" w:lineRule="auto"/>
        <w:ind w:right="355" w:firstLine="567"/>
        <w:jc w:val="both"/>
      </w:pPr>
      <w:proofErr w:type="gramStart"/>
      <w:r w:rsidRPr="009B3114">
        <w:t xml:space="preserve">Проект федерального закона </w:t>
      </w:r>
      <w:r>
        <w:t>«</w:t>
      </w:r>
      <w:r w:rsidRPr="00A51D08">
        <w:t>О внесении изменений в статьи 56 и 179</w:t>
      </w:r>
      <w:r w:rsidRPr="00A51D08">
        <w:rPr>
          <w:vertAlign w:val="superscript"/>
        </w:rPr>
        <w:t>4</w:t>
      </w:r>
      <w:r w:rsidRPr="00A51D08">
        <w:t xml:space="preserve"> Бюджетного кодекса Российской Федерации</w:t>
      </w:r>
      <w:r>
        <w:t>» подготовлен в связи с проектом федерального закона</w:t>
      </w:r>
      <w:r w:rsidRPr="000B678D">
        <w:rPr>
          <w:bCs/>
        </w:rPr>
        <w:t xml:space="preserve"> «</w:t>
      </w:r>
      <w:r w:rsidRPr="000B678D">
        <w:t>О внесении изменений в часть первую Налогового кодекса Российской Федерации и о признании утратившими силу статьи 346</w:t>
      </w:r>
      <w:r>
        <w:rPr>
          <w:vertAlign w:val="superscript"/>
        </w:rPr>
        <w:t>35</w:t>
      </w:r>
      <w:r w:rsidRPr="000B678D">
        <w:t xml:space="preserve"> и главы 28 части второй Налогового</w:t>
      </w:r>
      <w:r>
        <w:t xml:space="preserve"> </w:t>
      </w:r>
      <w:r w:rsidRPr="000B678D">
        <w:t>кодекса Российской Федерации»</w:t>
      </w:r>
      <w:r>
        <w:t xml:space="preserve">, предусматривающим </w:t>
      </w:r>
      <w:r w:rsidRPr="009B3114">
        <w:t>отмен</w:t>
      </w:r>
      <w:r>
        <w:t xml:space="preserve">у взимания </w:t>
      </w:r>
      <w:r w:rsidRPr="009B3114">
        <w:t>транспортного налога в Российской Федерации</w:t>
      </w:r>
      <w:r w:rsidRPr="000349D3">
        <w:t xml:space="preserve"> </w:t>
      </w:r>
      <w:r>
        <w:t>с 1 января 2021</w:t>
      </w:r>
      <w:proofErr w:type="gramEnd"/>
      <w:r>
        <w:t xml:space="preserve"> года</w:t>
      </w:r>
      <w:r w:rsidRPr="009B3114">
        <w:t xml:space="preserve">. </w:t>
      </w:r>
    </w:p>
    <w:p w:rsidR="00C31F2D" w:rsidRPr="00A96DF8" w:rsidRDefault="00C31F2D" w:rsidP="00C31F2D">
      <w:pPr>
        <w:spacing w:line="360" w:lineRule="auto"/>
        <w:ind w:right="355" w:firstLine="567"/>
        <w:jc w:val="both"/>
        <w:rPr>
          <w:bCs/>
        </w:rPr>
      </w:pPr>
      <w:r>
        <w:rPr>
          <w:bCs/>
        </w:rPr>
        <w:t xml:space="preserve">В связи с этим предлагается признать утратившими силу положения пункта 1 статьи 56 Бюджетного кодекса Российской Федерации о зачислении транспортного налога в бюджеты субъектов Российской Федерации и </w:t>
      </w:r>
      <w:r w:rsidRPr="00653065">
        <w:t>стать</w:t>
      </w:r>
      <w:r>
        <w:t>и</w:t>
      </w:r>
      <w:r w:rsidRPr="00653065">
        <w:t xml:space="preserve"> 179</w:t>
      </w:r>
      <w:r w:rsidRPr="00653065">
        <w:rPr>
          <w:vertAlign w:val="superscript"/>
        </w:rPr>
        <w:t>4</w:t>
      </w:r>
      <w:r>
        <w:rPr>
          <w:bCs/>
        </w:rPr>
        <w:t xml:space="preserve"> Бюджетного кодекса Российской Федерации о формировании за счет транспортного налога дорожных фондов субъектов Российской Федерации. Вносятся также необходимые изменения, касающиеся транспортного налога.</w:t>
      </w:r>
    </w:p>
    <w:p w:rsidR="00C31F2D" w:rsidRDefault="00C31F2D" w:rsidP="00C31F2D">
      <w:pPr>
        <w:spacing w:line="360" w:lineRule="auto"/>
        <w:ind w:right="355" w:firstLine="567"/>
        <w:jc w:val="both"/>
        <w:rPr>
          <w:bCs/>
        </w:rPr>
      </w:pPr>
      <w:r>
        <w:rPr>
          <w:bCs/>
        </w:rPr>
        <w:t>Предполагается вступление в силу указанного Федерального закона с 1 января 2021 года.</w:t>
      </w:r>
    </w:p>
    <w:p w:rsidR="00C31F2D" w:rsidRPr="00A82960" w:rsidRDefault="00C31F2D" w:rsidP="00C31F2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</w:p>
    <w:p w:rsidR="00C31F2D" w:rsidRPr="00A82960" w:rsidRDefault="00C31F2D" w:rsidP="00C31F2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</w:p>
    <w:p w:rsidR="00C31F2D" w:rsidRPr="00A82960" w:rsidRDefault="00C31F2D" w:rsidP="00C31F2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</w:p>
    <w:p w:rsidR="00C31F2D" w:rsidRPr="006D689C" w:rsidRDefault="00C31F2D" w:rsidP="00BD6DEA">
      <w:pPr>
        <w:pStyle w:val="a3"/>
        <w:tabs>
          <w:tab w:val="left" w:pos="3960"/>
        </w:tabs>
        <w:spacing w:line="240" w:lineRule="auto"/>
        <w:ind w:left="0" w:right="5318"/>
        <w:jc w:val="both"/>
        <w:rPr>
          <w:rFonts w:ascii="Times New Roman" w:hAnsi="Times New Roman"/>
        </w:rPr>
      </w:pPr>
    </w:p>
    <w:sectPr w:rsidR="00C31F2D" w:rsidRPr="006D689C" w:rsidSect="00BD6DEA">
      <w:headerReference w:type="even" r:id="rId7"/>
      <w:headerReference w:type="default" r:id="rId8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BCF" w:rsidRDefault="00E06BCF">
      <w:r>
        <w:separator/>
      </w:r>
    </w:p>
  </w:endnote>
  <w:endnote w:type="continuationSeparator" w:id="0">
    <w:p w:rsidR="00E06BCF" w:rsidRDefault="00E06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BCF" w:rsidRDefault="00E06BCF">
      <w:r>
        <w:separator/>
      </w:r>
    </w:p>
  </w:footnote>
  <w:footnote w:type="continuationSeparator" w:id="0">
    <w:p w:rsidR="00E06BCF" w:rsidRDefault="00E06B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39D" w:rsidRDefault="00AA439D" w:rsidP="00A43C37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A439D" w:rsidRDefault="00AA439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39D" w:rsidRPr="008023AF" w:rsidRDefault="00AA439D" w:rsidP="00C30814">
    <w:pPr>
      <w:pStyle w:val="a8"/>
      <w:framePr w:wrap="around" w:vAnchor="text" w:hAnchor="margin" w:xAlign="center" w:y="1"/>
      <w:ind w:left="0" w:firstLine="0"/>
      <w:jc w:val="left"/>
      <w:rPr>
        <w:rStyle w:val="af"/>
        <w:rFonts w:ascii="Times New Roman" w:hAnsi="Times New Roman"/>
      </w:rPr>
    </w:pPr>
    <w:r w:rsidRPr="008023AF">
      <w:rPr>
        <w:rStyle w:val="af"/>
        <w:rFonts w:ascii="Times New Roman" w:hAnsi="Times New Roman"/>
      </w:rPr>
      <w:fldChar w:fldCharType="begin"/>
    </w:r>
    <w:r w:rsidRPr="008023AF">
      <w:rPr>
        <w:rStyle w:val="af"/>
        <w:rFonts w:ascii="Times New Roman" w:hAnsi="Times New Roman"/>
      </w:rPr>
      <w:instrText xml:space="preserve">PAGE  </w:instrText>
    </w:r>
    <w:r w:rsidRPr="008023AF">
      <w:rPr>
        <w:rStyle w:val="af"/>
        <w:rFonts w:ascii="Times New Roman" w:hAnsi="Times New Roman"/>
      </w:rPr>
      <w:fldChar w:fldCharType="separate"/>
    </w:r>
    <w:r w:rsidR="008874E6">
      <w:rPr>
        <w:rStyle w:val="af"/>
        <w:rFonts w:ascii="Times New Roman" w:hAnsi="Times New Roman"/>
        <w:noProof/>
      </w:rPr>
      <w:t>6</w:t>
    </w:r>
    <w:r w:rsidRPr="008023AF">
      <w:rPr>
        <w:rStyle w:val="af"/>
        <w:rFonts w:ascii="Times New Roman" w:hAnsi="Times New Roman"/>
      </w:rPr>
      <w:fldChar w:fldCharType="end"/>
    </w:r>
  </w:p>
  <w:p w:rsidR="00AA439D" w:rsidRDefault="00AA439D" w:rsidP="00322FA7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12CF4"/>
    <w:multiLevelType w:val="hybridMultilevel"/>
    <w:tmpl w:val="02AAB250"/>
    <w:lvl w:ilvl="0" w:tplc="B968796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7B065E80"/>
    <w:multiLevelType w:val="hybridMultilevel"/>
    <w:tmpl w:val="02AAB250"/>
    <w:lvl w:ilvl="0" w:tplc="B968796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F4912"/>
    <w:rsid w:val="00001DEF"/>
    <w:rsid w:val="000032E4"/>
    <w:rsid w:val="0001038C"/>
    <w:rsid w:val="00016771"/>
    <w:rsid w:val="00023624"/>
    <w:rsid w:val="000349D3"/>
    <w:rsid w:val="00036788"/>
    <w:rsid w:val="00046AFB"/>
    <w:rsid w:val="00055ED6"/>
    <w:rsid w:val="00074BB6"/>
    <w:rsid w:val="00081968"/>
    <w:rsid w:val="00082388"/>
    <w:rsid w:val="00086B14"/>
    <w:rsid w:val="00086B18"/>
    <w:rsid w:val="000A1E28"/>
    <w:rsid w:val="000B2A82"/>
    <w:rsid w:val="000B678D"/>
    <w:rsid w:val="000C4808"/>
    <w:rsid w:val="000C5017"/>
    <w:rsid w:val="000C5816"/>
    <w:rsid w:val="000C6FB4"/>
    <w:rsid w:val="000D6A95"/>
    <w:rsid w:val="000E4EF1"/>
    <w:rsid w:val="00106580"/>
    <w:rsid w:val="00111AEE"/>
    <w:rsid w:val="00133E97"/>
    <w:rsid w:val="001420C2"/>
    <w:rsid w:val="00146044"/>
    <w:rsid w:val="00153D24"/>
    <w:rsid w:val="00154BC3"/>
    <w:rsid w:val="00160248"/>
    <w:rsid w:val="00161FB9"/>
    <w:rsid w:val="001906B6"/>
    <w:rsid w:val="00194942"/>
    <w:rsid w:val="001B0404"/>
    <w:rsid w:val="001B437B"/>
    <w:rsid w:val="001C0F29"/>
    <w:rsid w:val="001D3BE7"/>
    <w:rsid w:val="001D4915"/>
    <w:rsid w:val="001E3860"/>
    <w:rsid w:val="00201692"/>
    <w:rsid w:val="00232B01"/>
    <w:rsid w:val="002453AB"/>
    <w:rsid w:val="002500CD"/>
    <w:rsid w:val="0025478A"/>
    <w:rsid w:val="00255E36"/>
    <w:rsid w:val="002628DD"/>
    <w:rsid w:val="0027422D"/>
    <w:rsid w:val="0027655C"/>
    <w:rsid w:val="00281F78"/>
    <w:rsid w:val="0028540C"/>
    <w:rsid w:val="002862E9"/>
    <w:rsid w:val="002A2EE1"/>
    <w:rsid w:val="002A4576"/>
    <w:rsid w:val="002A61C2"/>
    <w:rsid w:val="002B23E5"/>
    <w:rsid w:val="002B6C7E"/>
    <w:rsid w:val="002D4428"/>
    <w:rsid w:val="002D49F1"/>
    <w:rsid w:val="002D7D14"/>
    <w:rsid w:val="002E0102"/>
    <w:rsid w:val="002E35E5"/>
    <w:rsid w:val="002F4912"/>
    <w:rsid w:val="00317942"/>
    <w:rsid w:val="00321753"/>
    <w:rsid w:val="00322FA7"/>
    <w:rsid w:val="003375F8"/>
    <w:rsid w:val="0034170B"/>
    <w:rsid w:val="003435B9"/>
    <w:rsid w:val="003533DC"/>
    <w:rsid w:val="003550F1"/>
    <w:rsid w:val="00370954"/>
    <w:rsid w:val="00372DAC"/>
    <w:rsid w:val="0038685B"/>
    <w:rsid w:val="00387ABB"/>
    <w:rsid w:val="0039508E"/>
    <w:rsid w:val="003967CF"/>
    <w:rsid w:val="003A3037"/>
    <w:rsid w:val="003B1809"/>
    <w:rsid w:val="003B1EAC"/>
    <w:rsid w:val="003B76C8"/>
    <w:rsid w:val="003D2C72"/>
    <w:rsid w:val="003D4E4A"/>
    <w:rsid w:val="003D5DFD"/>
    <w:rsid w:val="003F5CAC"/>
    <w:rsid w:val="00405D9D"/>
    <w:rsid w:val="004120AB"/>
    <w:rsid w:val="00414ECD"/>
    <w:rsid w:val="00417057"/>
    <w:rsid w:val="004204FD"/>
    <w:rsid w:val="00426DC3"/>
    <w:rsid w:val="00430A4D"/>
    <w:rsid w:val="00443B1B"/>
    <w:rsid w:val="004447FB"/>
    <w:rsid w:val="004506C7"/>
    <w:rsid w:val="00480966"/>
    <w:rsid w:val="004809DD"/>
    <w:rsid w:val="00483280"/>
    <w:rsid w:val="00485131"/>
    <w:rsid w:val="004877C0"/>
    <w:rsid w:val="004B0BFC"/>
    <w:rsid w:val="004B2625"/>
    <w:rsid w:val="004B78E2"/>
    <w:rsid w:val="004D31DE"/>
    <w:rsid w:val="004E6A3D"/>
    <w:rsid w:val="004E7B9D"/>
    <w:rsid w:val="004F2174"/>
    <w:rsid w:val="00506B2F"/>
    <w:rsid w:val="005130BC"/>
    <w:rsid w:val="00513FBA"/>
    <w:rsid w:val="00524D17"/>
    <w:rsid w:val="005268D0"/>
    <w:rsid w:val="00532560"/>
    <w:rsid w:val="00550BDF"/>
    <w:rsid w:val="00563F05"/>
    <w:rsid w:val="00565E63"/>
    <w:rsid w:val="00567B49"/>
    <w:rsid w:val="00574407"/>
    <w:rsid w:val="00582CF6"/>
    <w:rsid w:val="00583F1A"/>
    <w:rsid w:val="0059047A"/>
    <w:rsid w:val="005A7431"/>
    <w:rsid w:val="005A7729"/>
    <w:rsid w:val="005C3B3B"/>
    <w:rsid w:val="005D2673"/>
    <w:rsid w:val="005D3B38"/>
    <w:rsid w:val="005D6530"/>
    <w:rsid w:val="005E7AAF"/>
    <w:rsid w:val="005F60B5"/>
    <w:rsid w:val="00604EF7"/>
    <w:rsid w:val="0061143D"/>
    <w:rsid w:val="0061493D"/>
    <w:rsid w:val="006229E2"/>
    <w:rsid w:val="00624952"/>
    <w:rsid w:val="0062791D"/>
    <w:rsid w:val="00631CC7"/>
    <w:rsid w:val="00653065"/>
    <w:rsid w:val="00671BD8"/>
    <w:rsid w:val="006723A3"/>
    <w:rsid w:val="006777D1"/>
    <w:rsid w:val="00682C21"/>
    <w:rsid w:val="00696B90"/>
    <w:rsid w:val="006B0172"/>
    <w:rsid w:val="006B5B5A"/>
    <w:rsid w:val="006C19DB"/>
    <w:rsid w:val="006C382B"/>
    <w:rsid w:val="006D09ED"/>
    <w:rsid w:val="006D0B7C"/>
    <w:rsid w:val="006D15CA"/>
    <w:rsid w:val="006D4832"/>
    <w:rsid w:val="006D48AD"/>
    <w:rsid w:val="006D689C"/>
    <w:rsid w:val="006D6E27"/>
    <w:rsid w:val="00701405"/>
    <w:rsid w:val="00706FD9"/>
    <w:rsid w:val="00711E71"/>
    <w:rsid w:val="007176B5"/>
    <w:rsid w:val="0072497F"/>
    <w:rsid w:val="0072587D"/>
    <w:rsid w:val="00727569"/>
    <w:rsid w:val="007350B7"/>
    <w:rsid w:val="00750180"/>
    <w:rsid w:val="007702D6"/>
    <w:rsid w:val="0077143A"/>
    <w:rsid w:val="007764EC"/>
    <w:rsid w:val="007858FC"/>
    <w:rsid w:val="00786599"/>
    <w:rsid w:val="007924B8"/>
    <w:rsid w:val="00795553"/>
    <w:rsid w:val="007A5FF1"/>
    <w:rsid w:val="007D6C1B"/>
    <w:rsid w:val="007E596A"/>
    <w:rsid w:val="007E74E7"/>
    <w:rsid w:val="007F1EDA"/>
    <w:rsid w:val="00800B50"/>
    <w:rsid w:val="008023AF"/>
    <w:rsid w:val="00803709"/>
    <w:rsid w:val="00803ED7"/>
    <w:rsid w:val="00804990"/>
    <w:rsid w:val="00830459"/>
    <w:rsid w:val="00847D85"/>
    <w:rsid w:val="00850BAF"/>
    <w:rsid w:val="00854B13"/>
    <w:rsid w:val="0086367E"/>
    <w:rsid w:val="00863B90"/>
    <w:rsid w:val="008874E6"/>
    <w:rsid w:val="008912A7"/>
    <w:rsid w:val="008948E6"/>
    <w:rsid w:val="008A15E5"/>
    <w:rsid w:val="008A2DF1"/>
    <w:rsid w:val="008B283A"/>
    <w:rsid w:val="008B75F5"/>
    <w:rsid w:val="008C6908"/>
    <w:rsid w:val="008D2344"/>
    <w:rsid w:val="008D67C2"/>
    <w:rsid w:val="008E69F0"/>
    <w:rsid w:val="008F2F00"/>
    <w:rsid w:val="008F7E3D"/>
    <w:rsid w:val="009022AD"/>
    <w:rsid w:val="00914F5C"/>
    <w:rsid w:val="009207A0"/>
    <w:rsid w:val="009261B2"/>
    <w:rsid w:val="00937E7B"/>
    <w:rsid w:val="00942036"/>
    <w:rsid w:val="00980B22"/>
    <w:rsid w:val="009847F1"/>
    <w:rsid w:val="009902BB"/>
    <w:rsid w:val="009B3114"/>
    <w:rsid w:val="009B358F"/>
    <w:rsid w:val="009C55D9"/>
    <w:rsid w:val="009C7F49"/>
    <w:rsid w:val="009E4664"/>
    <w:rsid w:val="009E7265"/>
    <w:rsid w:val="009F0A43"/>
    <w:rsid w:val="00A16128"/>
    <w:rsid w:val="00A24158"/>
    <w:rsid w:val="00A24CAB"/>
    <w:rsid w:val="00A34B76"/>
    <w:rsid w:val="00A35AB8"/>
    <w:rsid w:val="00A361F5"/>
    <w:rsid w:val="00A43A4D"/>
    <w:rsid w:val="00A43C37"/>
    <w:rsid w:val="00A44F15"/>
    <w:rsid w:val="00A45EF0"/>
    <w:rsid w:val="00A51D08"/>
    <w:rsid w:val="00A534AA"/>
    <w:rsid w:val="00A67713"/>
    <w:rsid w:val="00A82960"/>
    <w:rsid w:val="00A9452D"/>
    <w:rsid w:val="00A96DF8"/>
    <w:rsid w:val="00AA439D"/>
    <w:rsid w:val="00AD7B1C"/>
    <w:rsid w:val="00B074B9"/>
    <w:rsid w:val="00B21855"/>
    <w:rsid w:val="00B21BF9"/>
    <w:rsid w:val="00B23E64"/>
    <w:rsid w:val="00B243A7"/>
    <w:rsid w:val="00B269B7"/>
    <w:rsid w:val="00B2710C"/>
    <w:rsid w:val="00B34EDC"/>
    <w:rsid w:val="00B42340"/>
    <w:rsid w:val="00B50076"/>
    <w:rsid w:val="00B569E4"/>
    <w:rsid w:val="00B660DD"/>
    <w:rsid w:val="00B70652"/>
    <w:rsid w:val="00B73AC2"/>
    <w:rsid w:val="00B77D49"/>
    <w:rsid w:val="00B96BA4"/>
    <w:rsid w:val="00B9735A"/>
    <w:rsid w:val="00BA7F9C"/>
    <w:rsid w:val="00BB68F0"/>
    <w:rsid w:val="00BB6C2C"/>
    <w:rsid w:val="00BC0368"/>
    <w:rsid w:val="00BD334A"/>
    <w:rsid w:val="00BD6DEA"/>
    <w:rsid w:val="00BD7126"/>
    <w:rsid w:val="00BF26D1"/>
    <w:rsid w:val="00C2495E"/>
    <w:rsid w:val="00C30814"/>
    <w:rsid w:val="00C31832"/>
    <w:rsid w:val="00C31F2D"/>
    <w:rsid w:val="00C37225"/>
    <w:rsid w:val="00C47817"/>
    <w:rsid w:val="00C63184"/>
    <w:rsid w:val="00C70A92"/>
    <w:rsid w:val="00CA729C"/>
    <w:rsid w:val="00CB66C6"/>
    <w:rsid w:val="00CB76F3"/>
    <w:rsid w:val="00CC42C7"/>
    <w:rsid w:val="00CC4820"/>
    <w:rsid w:val="00CD2271"/>
    <w:rsid w:val="00CE1F97"/>
    <w:rsid w:val="00CF473D"/>
    <w:rsid w:val="00CF561B"/>
    <w:rsid w:val="00D010CF"/>
    <w:rsid w:val="00D209CC"/>
    <w:rsid w:val="00D2347F"/>
    <w:rsid w:val="00D330F4"/>
    <w:rsid w:val="00D64F1A"/>
    <w:rsid w:val="00D709C5"/>
    <w:rsid w:val="00D714BF"/>
    <w:rsid w:val="00D71D89"/>
    <w:rsid w:val="00D76AD0"/>
    <w:rsid w:val="00D821E1"/>
    <w:rsid w:val="00D91F04"/>
    <w:rsid w:val="00D9404B"/>
    <w:rsid w:val="00D94BAC"/>
    <w:rsid w:val="00DA0A08"/>
    <w:rsid w:val="00DA2CDD"/>
    <w:rsid w:val="00DA6EB7"/>
    <w:rsid w:val="00DB0CD0"/>
    <w:rsid w:val="00DB7036"/>
    <w:rsid w:val="00DC4AEF"/>
    <w:rsid w:val="00DD16E0"/>
    <w:rsid w:val="00DF3EEC"/>
    <w:rsid w:val="00E011E6"/>
    <w:rsid w:val="00E06BCF"/>
    <w:rsid w:val="00E213C4"/>
    <w:rsid w:val="00E23542"/>
    <w:rsid w:val="00E2479B"/>
    <w:rsid w:val="00E33458"/>
    <w:rsid w:val="00E41282"/>
    <w:rsid w:val="00E51ECE"/>
    <w:rsid w:val="00E6266A"/>
    <w:rsid w:val="00E65DAF"/>
    <w:rsid w:val="00E73A57"/>
    <w:rsid w:val="00E85943"/>
    <w:rsid w:val="00ED21A9"/>
    <w:rsid w:val="00F13F09"/>
    <w:rsid w:val="00F21ABA"/>
    <w:rsid w:val="00F2467C"/>
    <w:rsid w:val="00F35207"/>
    <w:rsid w:val="00F41489"/>
    <w:rsid w:val="00F44D24"/>
    <w:rsid w:val="00F50861"/>
    <w:rsid w:val="00F6461F"/>
    <w:rsid w:val="00F71152"/>
    <w:rsid w:val="00F73C02"/>
    <w:rsid w:val="00F74EB8"/>
    <w:rsid w:val="00F91A43"/>
    <w:rsid w:val="00F96297"/>
    <w:rsid w:val="00FB13F1"/>
    <w:rsid w:val="00FC3116"/>
    <w:rsid w:val="00FE428F"/>
    <w:rsid w:val="00FE70E0"/>
    <w:rsid w:val="00FF0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Indent 2" w:locked="1" w:uiPriority="0"/>
    <w:lsdException w:name="Strong" w:locked="1" w:uiPriority="0" w:qFormat="1"/>
    <w:lsdException w:name="Emphasis" w:locked="1" w:uiPriority="0" w:qFormat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912"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F4912"/>
    <w:pPr>
      <w:keepNext/>
      <w:ind w:firstLine="540"/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F4912"/>
    <w:pPr>
      <w:keepNext/>
      <w:ind w:firstLine="540"/>
      <w:jc w:val="both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a3">
    <w:name w:val="ЂФ_Ђ__Щ"/>
    <w:basedOn w:val="a"/>
    <w:uiPriority w:val="99"/>
    <w:rsid w:val="0072587D"/>
    <w:pPr>
      <w:tabs>
        <w:tab w:val="left" w:pos="6804"/>
      </w:tabs>
      <w:overflowPunct w:val="0"/>
      <w:autoSpaceDE w:val="0"/>
      <w:autoSpaceDN w:val="0"/>
      <w:adjustRightInd w:val="0"/>
      <w:spacing w:line="240" w:lineRule="atLeast"/>
      <w:ind w:left="567" w:right="5954"/>
      <w:textAlignment w:val="baseline"/>
    </w:pPr>
    <w:rPr>
      <w:rFonts w:ascii="NTHarmonica" w:hAnsi="NTHarmonica"/>
      <w:szCs w:val="20"/>
    </w:rPr>
  </w:style>
  <w:style w:type="paragraph" w:styleId="a4">
    <w:name w:val="Balloon Text"/>
    <w:basedOn w:val="a"/>
    <w:link w:val="a5"/>
    <w:uiPriority w:val="99"/>
    <w:semiHidden/>
    <w:rsid w:val="004F21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rsid w:val="0072587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header"/>
    <w:basedOn w:val="a"/>
    <w:link w:val="a9"/>
    <w:uiPriority w:val="99"/>
    <w:rsid w:val="0072587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line="480" w:lineRule="atLeast"/>
      <w:ind w:left="567" w:firstLine="851"/>
      <w:jc w:val="both"/>
      <w:textAlignment w:val="baseline"/>
    </w:pPr>
    <w:rPr>
      <w:rFonts w:ascii="NTHarmonica" w:hAnsi="NTHarmonica"/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72587D"/>
    <w:rPr>
      <w:rFonts w:ascii="NTHarmonica" w:hAnsi="NTHarmonica" w:cs="Times New Roman"/>
      <w:sz w:val="20"/>
      <w:szCs w:val="20"/>
    </w:rPr>
  </w:style>
  <w:style w:type="paragraph" w:styleId="aa">
    <w:name w:val="Title"/>
    <w:basedOn w:val="a"/>
    <w:link w:val="ab"/>
    <w:uiPriority w:val="99"/>
    <w:qFormat/>
    <w:rsid w:val="002F4912"/>
    <w:pPr>
      <w:spacing w:line="360" w:lineRule="auto"/>
      <w:jc w:val="center"/>
    </w:pPr>
    <w:rPr>
      <w:b/>
      <w:bCs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Heading">
    <w:name w:val="Heading"/>
    <w:uiPriority w:val="99"/>
    <w:rsid w:val="0072587D"/>
    <w:pPr>
      <w:autoSpaceDE w:val="0"/>
      <w:autoSpaceDN w:val="0"/>
      <w:adjustRightInd w:val="0"/>
      <w:spacing w:after="0" w:line="240" w:lineRule="auto"/>
    </w:pPr>
    <w:rPr>
      <w:rFonts w:ascii="Arial Unicode MS" w:cs="Arial Unicode MS"/>
      <w:sz w:val="28"/>
      <w:szCs w:val="28"/>
    </w:rPr>
  </w:style>
  <w:style w:type="paragraph" w:styleId="21">
    <w:name w:val="Body Text Indent 2"/>
    <w:basedOn w:val="a"/>
    <w:link w:val="22"/>
    <w:uiPriority w:val="99"/>
    <w:rsid w:val="002F4912"/>
    <w:pPr>
      <w:tabs>
        <w:tab w:val="left" w:pos="5387"/>
      </w:tabs>
      <w:overflowPunct w:val="0"/>
      <w:autoSpaceDE w:val="0"/>
      <w:autoSpaceDN w:val="0"/>
      <w:adjustRightInd w:val="0"/>
      <w:ind w:left="-284"/>
      <w:textAlignment w:val="baseline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8"/>
      <w:szCs w:val="28"/>
    </w:rPr>
  </w:style>
  <w:style w:type="paragraph" w:customStyle="1" w:styleId="ac">
    <w:name w:val="___С_"/>
    <w:basedOn w:val="a"/>
    <w:uiPriority w:val="99"/>
    <w:rsid w:val="0072587D"/>
    <w:pPr>
      <w:overflowPunct w:val="0"/>
      <w:autoSpaceDE w:val="0"/>
      <w:autoSpaceDN w:val="0"/>
      <w:adjustRightInd w:val="0"/>
      <w:spacing w:line="240" w:lineRule="atLeast"/>
      <w:ind w:left="5103"/>
      <w:textAlignment w:val="baseline"/>
    </w:pPr>
    <w:rPr>
      <w:rFonts w:ascii="NTHarmonica" w:hAnsi="NTHarmonica"/>
      <w:szCs w:val="20"/>
    </w:rPr>
  </w:style>
  <w:style w:type="character" w:customStyle="1" w:styleId="r">
    <w:name w:val="r"/>
    <w:basedOn w:val="a0"/>
    <w:uiPriority w:val="99"/>
    <w:rsid w:val="00CB76F3"/>
    <w:rPr>
      <w:rFonts w:cs="Times New Roman"/>
    </w:rPr>
  </w:style>
  <w:style w:type="character" w:customStyle="1" w:styleId="blk3">
    <w:name w:val="blk3"/>
    <w:basedOn w:val="a0"/>
    <w:uiPriority w:val="99"/>
    <w:rsid w:val="0062791D"/>
    <w:rPr>
      <w:rFonts w:cs="Times New Roman"/>
    </w:rPr>
  </w:style>
  <w:style w:type="paragraph" w:styleId="ad">
    <w:name w:val="footer"/>
    <w:basedOn w:val="a"/>
    <w:link w:val="ae"/>
    <w:uiPriority w:val="99"/>
    <w:rsid w:val="0072587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line="480" w:lineRule="atLeast"/>
      <w:ind w:left="567" w:firstLine="851"/>
      <w:jc w:val="both"/>
      <w:textAlignment w:val="baseline"/>
    </w:pPr>
    <w:rPr>
      <w:rFonts w:ascii="NTHarmonica" w:hAnsi="NTHarmonica"/>
      <w:szCs w:val="20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72587D"/>
    <w:rPr>
      <w:rFonts w:ascii="NTHarmonica" w:hAnsi="NTHarmonica" w:cs="Times New Roman"/>
      <w:sz w:val="20"/>
      <w:szCs w:val="20"/>
    </w:rPr>
  </w:style>
  <w:style w:type="character" w:styleId="af">
    <w:name w:val="page number"/>
    <w:basedOn w:val="a0"/>
    <w:uiPriority w:val="99"/>
    <w:rsid w:val="0072587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6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1217</Words>
  <Characters>6941</Characters>
  <Application>Microsoft Office Word</Application>
  <DocSecurity>0</DocSecurity>
  <Lines>57</Lines>
  <Paragraphs>16</Paragraphs>
  <ScaleCrop>false</ScaleCrop>
  <Company>Audit Spb</Company>
  <LinksUpToDate>false</LinksUpToDate>
  <CharactersWithSpaces>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Леонов</dc:creator>
  <cp:lastModifiedBy>Владелец</cp:lastModifiedBy>
  <cp:revision>4</cp:revision>
  <cp:lastPrinted>2016-02-25T09:18:00Z</cp:lastPrinted>
  <dcterms:created xsi:type="dcterms:W3CDTF">2020-09-03T14:57:00Z</dcterms:created>
  <dcterms:modified xsi:type="dcterms:W3CDTF">2020-09-03T15:01:00Z</dcterms:modified>
</cp:coreProperties>
</file>