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Вносится депутатами</w:t>
      </w:r>
      <w:r w:rsidRPr="00EB5958">
        <w:rPr>
          <w:sz w:val="28"/>
          <w:szCs w:val="28"/>
          <w:lang w:val="ru-RU" w:bidi="ar-SA"/>
        </w:rPr>
        <w:br/>
        <w:t>Государственной Думы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Л.Э.Слуцким,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С.Д.Леоновым,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Я.Е.Ниловым,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Б.А.Чернышовым,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В.А.Кошелевым,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Е.В.Марковым,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С.А.Наумовым,</w:t>
      </w:r>
    </w:p>
    <w:p w:rsid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К.М.Панеш,</w:t>
      </w:r>
    </w:p>
    <w:p w:rsidR="0059100B" w:rsidRPr="00EB5958" w:rsidRDefault="0059100B" w:rsidP="00EB5958">
      <w:pPr>
        <w:ind w:left="6804" w:firstLine="0"/>
        <w:jc w:val="left"/>
        <w:rPr>
          <w:sz w:val="28"/>
          <w:szCs w:val="28"/>
          <w:lang w:val="ru-RU" w:bidi="ar-SA"/>
        </w:rPr>
      </w:pPr>
      <w:r>
        <w:rPr>
          <w:sz w:val="28"/>
          <w:szCs w:val="28"/>
          <w:lang w:val="ru-RU" w:bidi="ar-SA"/>
        </w:rPr>
        <w:t>А.Н.Свистуновым,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В.С.Селезневым,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В.В.Сипягиным,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И.К.Сухаревым</w:t>
      </w: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</w:p>
    <w:p w:rsidR="00EB5958" w:rsidRPr="00EB5958" w:rsidRDefault="00EB5958" w:rsidP="00EB5958">
      <w:pPr>
        <w:ind w:left="6804" w:firstLine="0"/>
        <w:jc w:val="left"/>
        <w:rPr>
          <w:sz w:val="28"/>
          <w:szCs w:val="28"/>
          <w:lang w:val="ru-RU" w:bidi="ar-SA"/>
        </w:rPr>
      </w:pPr>
    </w:p>
    <w:p w:rsidR="00EB5958" w:rsidRPr="00EB5958" w:rsidRDefault="00EB5958" w:rsidP="00EB5958">
      <w:pPr>
        <w:tabs>
          <w:tab w:val="left" w:pos="6379"/>
        </w:tabs>
        <w:ind w:left="6804" w:firstLine="0"/>
        <w:jc w:val="left"/>
        <w:rPr>
          <w:sz w:val="28"/>
          <w:szCs w:val="28"/>
          <w:lang w:val="ru-RU" w:bidi="ar-SA"/>
        </w:rPr>
      </w:pPr>
      <w:r w:rsidRPr="00EB5958">
        <w:rPr>
          <w:sz w:val="28"/>
          <w:szCs w:val="28"/>
          <w:lang w:val="ru-RU" w:bidi="ar-SA"/>
        </w:rPr>
        <w:t>Проект</w:t>
      </w:r>
    </w:p>
    <w:p w:rsidR="007E6054" w:rsidRDefault="007E6054" w:rsidP="000941B4">
      <w:pPr>
        <w:widowControl w:val="0"/>
        <w:ind w:firstLine="0"/>
        <w:jc w:val="center"/>
        <w:rPr>
          <w:b/>
          <w:bCs/>
          <w:sz w:val="28"/>
          <w:szCs w:val="28"/>
          <w:lang w:val="ru-RU" w:eastAsia="ii-CN" w:bidi="ar-SA"/>
        </w:rPr>
      </w:pPr>
    </w:p>
    <w:p w:rsidR="007E6054" w:rsidRDefault="007E6054" w:rsidP="000941B4">
      <w:pPr>
        <w:widowControl w:val="0"/>
        <w:ind w:firstLine="0"/>
        <w:jc w:val="center"/>
        <w:rPr>
          <w:b/>
          <w:bCs/>
          <w:sz w:val="28"/>
          <w:szCs w:val="28"/>
          <w:lang w:val="ru-RU" w:eastAsia="ii-CN" w:bidi="ar-SA"/>
        </w:rPr>
      </w:pPr>
    </w:p>
    <w:p w:rsidR="00956F33" w:rsidRDefault="003565C6" w:rsidP="000941B4">
      <w:pPr>
        <w:widowControl w:val="0"/>
        <w:ind w:firstLine="0"/>
        <w:jc w:val="center"/>
        <w:rPr>
          <w:b/>
          <w:sz w:val="28"/>
          <w:szCs w:val="28"/>
          <w:lang w:val="ru-RU" w:eastAsia="ii-CN" w:bidi="ar-SA"/>
        </w:rPr>
      </w:pPr>
      <w:r w:rsidRPr="003565C6">
        <w:rPr>
          <w:b/>
          <w:bCs/>
          <w:sz w:val="28"/>
          <w:szCs w:val="28"/>
          <w:lang w:val="ru-RU" w:eastAsia="ii-CN" w:bidi="ar-SA"/>
        </w:rPr>
        <w:t>ФЕДЕРАЛЬНЫЙ ЗАКОН</w:t>
      </w:r>
      <w:r w:rsidR="008B20C0">
        <w:rPr>
          <w:b/>
          <w:sz w:val="28"/>
          <w:szCs w:val="28"/>
          <w:lang w:val="ru-RU" w:eastAsia="ii-CN" w:bidi="ar-SA"/>
        </w:rPr>
        <w:br/>
      </w:r>
      <w:r w:rsidR="008B20C0">
        <w:rPr>
          <w:b/>
          <w:sz w:val="28"/>
          <w:szCs w:val="28"/>
          <w:lang w:val="ru-RU" w:eastAsia="ii-CN" w:bidi="ar-SA"/>
        </w:rPr>
        <w:br/>
      </w:r>
      <w:r w:rsidRPr="00AD5CB1">
        <w:rPr>
          <w:b/>
          <w:sz w:val="28"/>
          <w:szCs w:val="28"/>
          <w:lang w:val="ru-RU" w:eastAsia="ii-CN" w:bidi="ar-SA"/>
        </w:rPr>
        <w:t>О</w:t>
      </w:r>
      <w:r w:rsidRPr="003565C6">
        <w:rPr>
          <w:b/>
          <w:sz w:val="28"/>
          <w:szCs w:val="28"/>
          <w:lang w:val="ru-RU" w:eastAsia="ii-CN" w:bidi="ar-SA"/>
        </w:rPr>
        <w:t xml:space="preserve"> </w:t>
      </w:r>
      <w:r w:rsidR="00DF58AB">
        <w:rPr>
          <w:b/>
          <w:sz w:val="28"/>
          <w:szCs w:val="28"/>
          <w:lang w:val="ru-RU" w:eastAsia="ii-CN" w:bidi="ar-SA"/>
        </w:rPr>
        <w:t>внесении изменения</w:t>
      </w:r>
      <w:r w:rsidR="00D42D42" w:rsidRPr="00D42D42">
        <w:rPr>
          <w:b/>
          <w:sz w:val="28"/>
          <w:szCs w:val="28"/>
          <w:lang w:val="ru-RU" w:eastAsia="ii-CN" w:bidi="ar-SA"/>
        </w:rPr>
        <w:t xml:space="preserve"> </w:t>
      </w:r>
      <w:r w:rsidR="00956F33">
        <w:rPr>
          <w:b/>
          <w:sz w:val="28"/>
          <w:szCs w:val="28"/>
          <w:lang w:val="ru-RU" w:eastAsia="ii-CN" w:bidi="ar-SA"/>
        </w:rPr>
        <w:t xml:space="preserve">в статью 121 </w:t>
      </w:r>
    </w:p>
    <w:p w:rsidR="0031073A" w:rsidRPr="008B20C0" w:rsidRDefault="00956F33" w:rsidP="000941B4">
      <w:pPr>
        <w:widowControl w:val="0"/>
        <w:ind w:firstLine="0"/>
        <w:jc w:val="center"/>
        <w:rPr>
          <w:b/>
          <w:sz w:val="28"/>
          <w:szCs w:val="28"/>
          <w:lang w:val="ru-RU" w:eastAsia="ii-CN" w:bidi="ar-SA"/>
        </w:rPr>
      </w:pPr>
      <w:r>
        <w:rPr>
          <w:b/>
          <w:sz w:val="28"/>
          <w:szCs w:val="28"/>
          <w:lang w:val="ru-RU" w:eastAsia="ii-CN" w:bidi="ar-SA"/>
        </w:rPr>
        <w:t>Трудового кодекса Российской Федерации</w:t>
      </w:r>
    </w:p>
    <w:p w:rsidR="00ED24FD" w:rsidRDefault="00ED24FD" w:rsidP="00D020D2">
      <w:pPr>
        <w:widowControl w:val="0"/>
        <w:rPr>
          <w:b/>
          <w:smallCaps/>
          <w:sz w:val="28"/>
          <w:szCs w:val="28"/>
          <w:lang w:val="ru-RU"/>
        </w:rPr>
      </w:pPr>
      <w:bookmarkStart w:id="0" w:name="_Toc332180640"/>
      <w:bookmarkStart w:id="1" w:name="_Toc332181215"/>
    </w:p>
    <w:p w:rsidR="00D020D2" w:rsidRDefault="00D020D2" w:rsidP="00D020D2">
      <w:pPr>
        <w:widowControl w:val="0"/>
        <w:rPr>
          <w:b/>
          <w:smallCaps/>
          <w:sz w:val="28"/>
          <w:szCs w:val="28"/>
          <w:lang w:val="ru-RU"/>
        </w:rPr>
      </w:pPr>
    </w:p>
    <w:p w:rsidR="00134311" w:rsidRPr="006A4098" w:rsidRDefault="00814A7B" w:rsidP="006A4098">
      <w:pPr>
        <w:widowControl w:val="0"/>
        <w:spacing w:line="480" w:lineRule="auto"/>
        <w:rPr>
          <w:rStyle w:val="s4"/>
          <w:b/>
          <w:sz w:val="28"/>
          <w:szCs w:val="28"/>
          <w:lang w:val="ru-RU"/>
        </w:rPr>
      </w:pPr>
      <w:bookmarkStart w:id="2" w:name="_Toc332181217"/>
      <w:bookmarkEnd w:id="0"/>
      <w:bookmarkEnd w:id="1"/>
      <w:r w:rsidRPr="006A4098">
        <w:rPr>
          <w:rStyle w:val="s4"/>
          <w:b/>
          <w:sz w:val="28"/>
          <w:szCs w:val="28"/>
          <w:lang w:val="ru-RU"/>
        </w:rPr>
        <w:t>Статья 1</w:t>
      </w:r>
    </w:p>
    <w:p w:rsidR="00956F33" w:rsidRDefault="00956F33" w:rsidP="00956F33">
      <w:pPr>
        <w:widowControl w:val="0"/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56F33">
        <w:rPr>
          <w:sz w:val="28"/>
          <w:szCs w:val="28"/>
          <w:lang w:val="ru-RU"/>
        </w:rPr>
        <w:t>Внести в Трудовой кодекс Российской Федерации (Собрание законодательства Российской Федерации, 2001, № 1, ст. 3; 2002, № 30, ст. 3014; 2006, № 27, ст. 2878; 2008, № 9, ст. 812; 2011, № 50, ст. 7359; 2013, № 52, ст. 6986; 2017, № 27, ст. 3936; 2021, № 47, ст. 7741) следующие изменения:</w:t>
      </w:r>
    </w:p>
    <w:p w:rsidR="00956F33" w:rsidRDefault="00956F33" w:rsidP="00956F33">
      <w:pPr>
        <w:widowControl w:val="0"/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Дополнить статью 121 нов</w:t>
      </w:r>
      <w:r w:rsidR="00DB5DBC">
        <w:rPr>
          <w:sz w:val="28"/>
          <w:szCs w:val="28"/>
          <w:lang w:val="ru-RU"/>
        </w:rPr>
        <w:t>ой частью</w:t>
      </w:r>
      <w:r>
        <w:rPr>
          <w:sz w:val="28"/>
          <w:szCs w:val="28"/>
          <w:lang w:val="ru-RU"/>
        </w:rPr>
        <w:t xml:space="preserve"> следующего содержания:</w:t>
      </w:r>
    </w:p>
    <w:p w:rsidR="007E1AC3" w:rsidRPr="000A0519" w:rsidRDefault="00C963F9" w:rsidP="00956F33">
      <w:pPr>
        <w:widowControl w:val="0"/>
        <w:spacing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A0519">
        <w:rPr>
          <w:sz w:val="28"/>
          <w:szCs w:val="28"/>
          <w:lang w:val="ru-RU"/>
        </w:rPr>
        <w:t>«</w:t>
      </w:r>
      <w:r w:rsidR="007E1AC3" w:rsidRPr="007E1AC3">
        <w:rPr>
          <w:sz w:val="28"/>
          <w:szCs w:val="28"/>
          <w:lang w:val="ru-RU"/>
        </w:rPr>
        <w:t xml:space="preserve">Под фактически отработанным временем в соответствующих условиях </w:t>
      </w:r>
      <w:r w:rsidR="007E1AC3">
        <w:rPr>
          <w:sz w:val="28"/>
          <w:szCs w:val="28"/>
          <w:lang w:val="ru-RU"/>
        </w:rPr>
        <w:br/>
        <w:t xml:space="preserve">в целях исчисления стажа работы, дающего право на ежегодный дополнительный оплачиваемый отпуск за работу с вредными и (или) опасными условиями труда, </w:t>
      </w:r>
      <w:r w:rsidR="007E1AC3" w:rsidRPr="007E1AC3">
        <w:rPr>
          <w:sz w:val="28"/>
          <w:szCs w:val="28"/>
          <w:lang w:val="ru-RU"/>
        </w:rPr>
        <w:t>в настоящей статье понимается</w:t>
      </w:r>
      <w:r w:rsidR="007E1AC3">
        <w:rPr>
          <w:sz w:val="28"/>
          <w:szCs w:val="28"/>
          <w:lang w:val="ru-RU"/>
        </w:rPr>
        <w:t xml:space="preserve"> время, в течение которого работник выполнял обязанности согласно трудовому договору на рабочем месте, на котором установлены вредные и (или) опасные условия  труда</w:t>
      </w:r>
      <w:r w:rsidR="000A0519">
        <w:rPr>
          <w:sz w:val="28"/>
          <w:szCs w:val="28"/>
          <w:lang w:val="ru-RU"/>
        </w:rPr>
        <w:t>.».</w:t>
      </w:r>
    </w:p>
    <w:p w:rsidR="005268AE" w:rsidRPr="00890A0D" w:rsidRDefault="002F326C" w:rsidP="006A4098">
      <w:pPr>
        <w:widowControl w:val="0"/>
        <w:spacing w:line="480" w:lineRule="auto"/>
        <w:rPr>
          <w:rStyle w:val="s4"/>
          <w:b/>
          <w:sz w:val="28"/>
          <w:szCs w:val="28"/>
          <w:lang w:val="ru-RU"/>
        </w:rPr>
      </w:pPr>
      <w:r>
        <w:rPr>
          <w:rStyle w:val="s4"/>
          <w:b/>
          <w:sz w:val="28"/>
          <w:szCs w:val="28"/>
          <w:lang w:val="ru-RU"/>
        </w:rPr>
        <w:lastRenderedPageBreak/>
        <w:t>Статья 2</w:t>
      </w:r>
    </w:p>
    <w:p w:rsidR="00F2160B" w:rsidRPr="008C1B8C" w:rsidRDefault="002F326C" w:rsidP="008C1B8C">
      <w:pPr>
        <w:spacing w:line="360" w:lineRule="auto"/>
        <w:rPr>
          <w:rFonts w:eastAsia="Calibri"/>
          <w:sz w:val="28"/>
          <w:szCs w:val="28"/>
          <w:lang w:val="ru-RU" w:eastAsia="en-US" w:bidi="ar-SA"/>
        </w:rPr>
      </w:pPr>
      <w:r w:rsidRPr="002F326C">
        <w:rPr>
          <w:rFonts w:eastAsia="Calibri"/>
          <w:sz w:val="28"/>
          <w:szCs w:val="28"/>
          <w:lang w:val="ru-RU" w:eastAsia="en-US" w:bidi="ar-SA"/>
        </w:rPr>
        <w:t>Настоящий Федеральный закон вступает в силу со дня</w:t>
      </w:r>
      <w:r w:rsidR="008C1B8C">
        <w:rPr>
          <w:rFonts w:eastAsia="Calibri"/>
          <w:sz w:val="28"/>
          <w:szCs w:val="28"/>
          <w:lang w:val="ru-RU" w:eastAsia="en-US" w:bidi="ar-SA"/>
        </w:rPr>
        <w:t xml:space="preserve"> его официального опубликования.</w:t>
      </w:r>
    </w:p>
    <w:p w:rsidR="00EE1789" w:rsidRDefault="00EE1789" w:rsidP="004F4CE6">
      <w:pPr>
        <w:ind w:firstLine="0"/>
        <w:rPr>
          <w:sz w:val="28"/>
          <w:szCs w:val="28"/>
          <w:lang w:val="ru-RU"/>
        </w:rPr>
      </w:pPr>
    </w:p>
    <w:p w:rsidR="00EB1664" w:rsidRDefault="00EB1664" w:rsidP="004F4CE6">
      <w:pPr>
        <w:ind w:firstLine="0"/>
        <w:rPr>
          <w:sz w:val="28"/>
          <w:szCs w:val="28"/>
          <w:lang w:val="ru-RU"/>
        </w:rPr>
      </w:pPr>
    </w:p>
    <w:p w:rsidR="00DF58AB" w:rsidRPr="00284483" w:rsidRDefault="00DF58AB" w:rsidP="004F4CE6">
      <w:pPr>
        <w:ind w:firstLine="0"/>
        <w:rPr>
          <w:sz w:val="28"/>
          <w:szCs w:val="28"/>
          <w:lang w:val="ru-RU"/>
        </w:rPr>
      </w:pPr>
    </w:p>
    <w:p w:rsidR="00F2160B" w:rsidRDefault="00F2160B" w:rsidP="00F2160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483">
        <w:rPr>
          <w:rFonts w:ascii="Times New Roman" w:hAnsi="Times New Roman" w:cs="Times New Roman"/>
          <w:sz w:val="28"/>
          <w:szCs w:val="28"/>
        </w:rPr>
        <w:t>Президент</w:t>
      </w:r>
    </w:p>
    <w:p w:rsidR="00110A42" w:rsidRPr="00284483" w:rsidRDefault="00110A42" w:rsidP="00F2160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D35" w:rsidRDefault="00F2160B" w:rsidP="004F4C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2"/>
    </w:p>
    <w:p w:rsidR="007464C0" w:rsidRDefault="007464C0" w:rsidP="004F4C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4C0" w:rsidRPr="007464C0" w:rsidRDefault="007464C0" w:rsidP="007464C0">
      <w:pPr>
        <w:ind w:firstLine="0"/>
        <w:contextualSpacing/>
        <w:jc w:val="center"/>
        <w:rPr>
          <w:b/>
          <w:bCs/>
          <w:sz w:val="28"/>
          <w:szCs w:val="20"/>
          <w:lang w:val="ru-RU" w:bidi="ar-SA"/>
        </w:rPr>
      </w:pPr>
      <w:bookmarkStart w:id="3" w:name="_Hlk131592084"/>
      <w:r w:rsidRPr="007464C0">
        <w:rPr>
          <w:b/>
          <w:bCs/>
          <w:sz w:val="28"/>
          <w:szCs w:val="20"/>
          <w:lang w:val="ru-RU" w:bidi="ar-SA"/>
        </w:rPr>
        <w:t>ПОЯСНИТЕЛЬНАЯ ЗАПИСКА</w:t>
      </w:r>
    </w:p>
    <w:p w:rsidR="007464C0" w:rsidRPr="007464C0" w:rsidRDefault="007464C0" w:rsidP="007464C0">
      <w:pPr>
        <w:ind w:firstLine="0"/>
        <w:contextualSpacing/>
        <w:jc w:val="center"/>
        <w:rPr>
          <w:b/>
          <w:bCs/>
          <w:sz w:val="28"/>
          <w:szCs w:val="20"/>
          <w:lang w:val="ru-RU" w:bidi="ar-SA"/>
        </w:rPr>
      </w:pPr>
    </w:p>
    <w:p w:rsidR="007464C0" w:rsidRPr="007464C0" w:rsidRDefault="007464C0" w:rsidP="007464C0">
      <w:pPr>
        <w:ind w:firstLine="0"/>
        <w:contextualSpacing/>
        <w:jc w:val="center"/>
        <w:rPr>
          <w:b/>
          <w:bCs/>
          <w:sz w:val="28"/>
          <w:szCs w:val="20"/>
          <w:lang w:val="ru-RU" w:bidi="ar-SA"/>
        </w:rPr>
      </w:pPr>
      <w:r w:rsidRPr="007464C0">
        <w:rPr>
          <w:b/>
          <w:bCs/>
          <w:sz w:val="28"/>
          <w:szCs w:val="20"/>
          <w:lang w:val="ru-RU" w:bidi="ar-SA"/>
        </w:rPr>
        <w:t xml:space="preserve">к проекту федерального закона «О внесении изменения </w:t>
      </w:r>
      <w:r w:rsidRPr="007464C0">
        <w:rPr>
          <w:b/>
          <w:bCs/>
          <w:sz w:val="28"/>
          <w:szCs w:val="20"/>
          <w:lang w:val="ru-RU" w:bidi="ar-SA"/>
        </w:rPr>
        <w:br/>
        <w:t>в статью 121 Трудового кодекса Российской Федерации»</w:t>
      </w:r>
    </w:p>
    <w:p w:rsidR="007464C0" w:rsidRPr="007464C0" w:rsidRDefault="007464C0" w:rsidP="007464C0">
      <w:pPr>
        <w:spacing w:line="360" w:lineRule="auto"/>
        <w:ind w:firstLine="0"/>
        <w:contextualSpacing/>
        <w:jc w:val="left"/>
        <w:rPr>
          <w:rFonts w:eastAsiaTheme="minorHAnsi"/>
          <w:sz w:val="28"/>
          <w:szCs w:val="28"/>
          <w:lang w:val="ru-RU" w:eastAsia="en-US" w:bidi="ar-SA"/>
        </w:rPr>
      </w:pP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sz w:val="28"/>
          <w:szCs w:val="28"/>
          <w:lang w:val="ru-RU" w:eastAsia="en-US" w:bidi="ar-SA"/>
        </w:rPr>
      </w:pPr>
      <w:r w:rsidRPr="007464C0">
        <w:rPr>
          <w:rFonts w:eastAsiaTheme="minorHAnsi"/>
          <w:sz w:val="28"/>
          <w:szCs w:val="28"/>
          <w:lang w:val="ru-RU" w:eastAsia="en-US" w:bidi="ar-SA"/>
        </w:rPr>
        <w:t xml:space="preserve">Проект федерального закона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Федерального закона «О внесении изменения в статью 121 Трудового кодекса Российской Федерации» (далее – законопроект)</w:t>
      </w:r>
      <w:r w:rsidRPr="007464C0">
        <w:rPr>
          <w:rFonts w:eastAsiaTheme="minorHAnsi"/>
          <w:sz w:val="28"/>
          <w:szCs w:val="28"/>
          <w:lang w:val="ru-RU" w:eastAsia="en-US" w:bidi="ar-SA"/>
        </w:rPr>
        <w:t xml:space="preserve"> разработан в целях признания права на получение гарантий и компенсаций, исходя из особых условий труда.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Согласно действующему законодательству Российской Федерации обязательные требования к последовательно реализуемым в рамках проведения специальной оценки условий труда процедурам утверждены Приказом Минтруда России от 24.01.2014 № 33н (Далее – Методика).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 xml:space="preserve">В соответствии с пунктом 17 Методики при проведении специальной оценки условий труда рабочих мест комиссия вправе принять решение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br/>
        <w:t xml:space="preserve">о невозможности проведения исследований (испытаний) и измерений вредных и (или) опасных производственных факторов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проводящих специальную оценку труда, а также иных лиц. Условия труда таких рабочих мест относятся к опасному классу условий труда без проведения соответствующих исследований (испытаний) и измерений. 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lastRenderedPageBreak/>
        <w:t xml:space="preserve">Решение о невозможности проведения исследований (испытаний)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br/>
        <w:t xml:space="preserve">и измерений оформляется протоколом комиссии, содержащим обоснование принятие этого решения и являющимся неотъемлемой частью отчета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br/>
        <w:t>о проведении специальной оценки условий труда.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Аналогичные положения закреплены в статье 12 Федерального закона от 28.12.2023 № 426-ФЗ «О специальной оценки условий труда».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В соответствии с п. 93 Методики итоговый класс (подкласс) условий труда на рабочем месте устанавливается по наиболее высокому классу (подклассу) вредности и (или) опасности одного из имеющихся на рабочем месте вредных и (или) опасных факторов.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Опасными условиями труда (4 класс) являются условия труда, при которых на работника воздействует вредные и (или) опасные производственные факторы, уровни,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обуславливается высокий риск развития острого профессионального заболевания в период трудовой деятельности (ч.3 ст.14 Федерального закона от 28.12.2013 № 426-ФЗ «О специальной оценки условий труда»).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Содержащиеся в части 5 статьи 14 ФЗ № 426-ФЗ определение опасных условий труда корреспондирует с понятием «опасный производственный фактор», сформулированным в статье 209 ТК РФ: опасным производственным фактором является фактор производственной среды или трудового процесса, воздействие которого может привести к травме или смерти работника.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Межгосударственный стандарт ГОСТ 12.0.00202014 «Система стандартов безопасности труда. Термины и определения» (введен в действие приказом Федерального агентства  по техническому регулированию и метрологии от 19 октября 2015 года № 1570-ст) определяет травму как повреждение анатомической целостности организма или нормального его функционирования, как правило, происходящего внезапно.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lastRenderedPageBreak/>
        <w:t>Таким образом, опасные условия труда могут привести к повреждению здоровья либо смерти независимо от продолжительности их воздействия на организм работника.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 xml:space="preserve">В этой связи к фактически отработанному во вредных и (или) опасных условиях труда времени в целях исчисления стажа работы, дающего право на ежегодный дополнительный оплачиваемый отпуск за работу с вредными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br/>
        <w:t xml:space="preserve">и (или)  опасными условиями труда, следует относить рабочее время, в течение которого работник выполнял обязанности согласно трудовому договору на рабочем месте, на котором установлены вредные и (или) опасные условия труда, в него не включаются периоды временной нетрудоспособности, нахождения в отпуске, обучения (повышения квалификации) и другие периоды, когда работник фактически не работал. 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Судебная практика показывает, что работодатель по некоторым профессиям (работникам, в частности пожарным), при наличии опасных условий труда на основании части 3 статьи 121 ТК РФ неправильно трактует данную норму и отказывает в предоставлении  ежегодного дополнительного оплачиваемого отпуска</w:t>
      </w:r>
      <w:r w:rsidRPr="007464C0">
        <w:rPr>
          <w:rFonts w:asciiTheme="minorHAnsi" w:eastAsiaTheme="minorHAnsi" w:hAnsiTheme="minorHAnsi" w:cstheme="minorBidi"/>
          <w:sz w:val="30"/>
          <w:szCs w:val="30"/>
          <w:shd w:val="clear" w:color="auto" w:fill="FFFFFF"/>
          <w:lang w:val="ru-RU" w:eastAsia="en-US" w:bidi="ar-SA"/>
        </w:rPr>
        <w:t xml:space="preserve">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за работу с вредными и (или) опасными условиями труда, и работникам приходится отстаивать свои законные права.</w:t>
      </w:r>
    </w:p>
    <w:p w:rsidR="007464C0" w:rsidRPr="007464C0" w:rsidRDefault="007464C0" w:rsidP="007464C0">
      <w:pPr>
        <w:spacing w:line="360" w:lineRule="auto"/>
        <w:contextualSpacing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 xml:space="preserve"> Законопроектом предлагается дополнить статью 121 ТК РФ новой частью, которая устанавливает, что под фактически отработанным временем </w:t>
      </w:r>
      <w:r w:rsidRPr="007464C0">
        <w:rPr>
          <w:rFonts w:eastAsiaTheme="minorHAnsi"/>
          <w:bCs/>
          <w:sz w:val="28"/>
          <w:szCs w:val="28"/>
          <w:lang w:val="ru-RU" w:eastAsia="en-US" w:bidi="ar-SA"/>
        </w:rPr>
        <w:br/>
        <w:t>в соответствующих условиях в целях исчисления стажа работы, дающего право на ежегодный дополнительный оплачиваемый отпуск за работу с вредными и (или) опасными условиями труда, в настоящей статье понимается время, в течение которого работник выполнял обязанности согласно трудовому договору на рабочем месте, на котором установлены вредные и (или) опасные условия  труда.</w:t>
      </w:r>
    </w:p>
    <w:bookmarkEnd w:id="3"/>
    <w:p w:rsidR="007464C0" w:rsidRPr="007464C0" w:rsidRDefault="007464C0" w:rsidP="007464C0">
      <w:pPr>
        <w:spacing w:line="360" w:lineRule="auto"/>
        <w:ind w:firstLine="708"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t>Принятие законопроекта не повлечет негативных социально-экономических, финансовых и иных последствий.</w:t>
      </w:r>
    </w:p>
    <w:p w:rsidR="007464C0" w:rsidRPr="007464C0" w:rsidRDefault="007464C0" w:rsidP="007464C0">
      <w:pPr>
        <w:spacing w:line="360" w:lineRule="auto"/>
        <w:ind w:firstLine="708"/>
        <w:rPr>
          <w:rFonts w:eastAsiaTheme="minorHAnsi"/>
          <w:bCs/>
          <w:sz w:val="28"/>
          <w:szCs w:val="28"/>
          <w:lang w:val="ru-RU" w:eastAsia="en-US" w:bidi="ar-SA"/>
        </w:rPr>
      </w:pPr>
      <w:r w:rsidRPr="007464C0">
        <w:rPr>
          <w:rFonts w:eastAsiaTheme="minorHAnsi"/>
          <w:bCs/>
          <w:sz w:val="28"/>
          <w:szCs w:val="28"/>
          <w:lang w:val="ru-RU" w:eastAsia="en-US" w:bidi="ar-SA"/>
        </w:rPr>
        <w:lastRenderedPageBreak/>
        <w:t>Законопроект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7464C0" w:rsidRPr="00420D35" w:rsidRDefault="007464C0" w:rsidP="004F4C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4" w:name="_GoBack"/>
      <w:bookmarkEnd w:id="4"/>
    </w:p>
    <w:sectPr w:rsidR="007464C0" w:rsidRPr="00420D35" w:rsidSect="00EB5958">
      <w:headerReference w:type="default" r:id="rId8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72" w:rsidRDefault="00466A72" w:rsidP="009A7B7B">
      <w:r>
        <w:separator/>
      </w:r>
    </w:p>
  </w:endnote>
  <w:endnote w:type="continuationSeparator" w:id="0">
    <w:p w:rsidR="00466A72" w:rsidRDefault="00466A72" w:rsidP="009A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ubi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72" w:rsidRDefault="00466A72" w:rsidP="009A7B7B">
      <w:r>
        <w:separator/>
      </w:r>
    </w:p>
  </w:footnote>
  <w:footnote w:type="continuationSeparator" w:id="0">
    <w:p w:rsidR="00466A72" w:rsidRDefault="00466A72" w:rsidP="009A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20E" w:rsidRPr="00F604FF" w:rsidRDefault="0079320E">
    <w:pPr>
      <w:pStyle w:val="aff8"/>
      <w:jc w:val="center"/>
      <w:rPr>
        <w:sz w:val="24"/>
      </w:rPr>
    </w:pPr>
    <w:r w:rsidRPr="00F604FF">
      <w:rPr>
        <w:sz w:val="24"/>
      </w:rPr>
      <w:fldChar w:fldCharType="begin"/>
    </w:r>
    <w:r w:rsidRPr="00F604FF">
      <w:rPr>
        <w:sz w:val="24"/>
      </w:rPr>
      <w:instrText xml:space="preserve"> PAGE   \* MERGEFORMAT </w:instrText>
    </w:r>
    <w:r w:rsidRPr="00F604FF">
      <w:rPr>
        <w:sz w:val="24"/>
      </w:rPr>
      <w:fldChar w:fldCharType="separate"/>
    </w:r>
    <w:r w:rsidR="007464C0">
      <w:rPr>
        <w:noProof/>
        <w:sz w:val="24"/>
      </w:rPr>
      <w:t>5</w:t>
    </w:r>
    <w:r w:rsidRPr="00F604FF">
      <w:rPr>
        <w:sz w:val="24"/>
      </w:rPr>
      <w:fldChar w:fldCharType="end"/>
    </w:r>
  </w:p>
  <w:p w:rsidR="0079320E" w:rsidRDefault="0079320E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34"/>
    <w:multiLevelType w:val="hybridMultilevel"/>
    <w:tmpl w:val="FD0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B15"/>
    <w:multiLevelType w:val="hybridMultilevel"/>
    <w:tmpl w:val="0A64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83D"/>
    <w:multiLevelType w:val="hybridMultilevel"/>
    <w:tmpl w:val="F0CC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3ABE"/>
    <w:multiLevelType w:val="hybridMultilevel"/>
    <w:tmpl w:val="C84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482F"/>
    <w:multiLevelType w:val="hybridMultilevel"/>
    <w:tmpl w:val="F01E435C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C51A21"/>
    <w:multiLevelType w:val="hybridMultilevel"/>
    <w:tmpl w:val="5180122A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790B72"/>
    <w:multiLevelType w:val="hybridMultilevel"/>
    <w:tmpl w:val="C246A2C0"/>
    <w:lvl w:ilvl="0" w:tplc="3F2E54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B7D00"/>
    <w:multiLevelType w:val="hybridMultilevel"/>
    <w:tmpl w:val="6B6A223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5356D"/>
    <w:multiLevelType w:val="hybridMultilevel"/>
    <w:tmpl w:val="A9C2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C11"/>
    <w:multiLevelType w:val="hybridMultilevel"/>
    <w:tmpl w:val="81DAFF20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E73ED9"/>
    <w:multiLevelType w:val="hybridMultilevel"/>
    <w:tmpl w:val="A7223208"/>
    <w:lvl w:ilvl="0" w:tplc="04190011">
      <w:start w:val="1"/>
      <w:numFmt w:val="decimal"/>
      <w:lvlText w:val="%1)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1906CF"/>
    <w:multiLevelType w:val="hybridMultilevel"/>
    <w:tmpl w:val="DE98297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A429EA"/>
    <w:multiLevelType w:val="hybridMultilevel"/>
    <w:tmpl w:val="543E5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2C9"/>
    <w:multiLevelType w:val="hybridMultilevel"/>
    <w:tmpl w:val="9C141AAC"/>
    <w:lvl w:ilvl="0" w:tplc="45240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6646"/>
    <w:multiLevelType w:val="hybridMultilevel"/>
    <w:tmpl w:val="5AF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676C5"/>
    <w:multiLevelType w:val="hybridMultilevel"/>
    <w:tmpl w:val="6800602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9033B7"/>
    <w:multiLevelType w:val="hybridMultilevel"/>
    <w:tmpl w:val="6CCE763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3B0F8B"/>
    <w:multiLevelType w:val="hybridMultilevel"/>
    <w:tmpl w:val="1A9406EC"/>
    <w:lvl w:ilvl="0" w:tplc="BF4E99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6F72B9"/>
    <w:multiLevelType w:val="hybridMultilevel"/>
    <w:tmpl w:val="F09AFD64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325974"/>
    <w:multiLevelType w:val="hybridMultilevel"/>
    <w:tmpl w:val="B134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12C4"/>
    <w:multiLevelType w:val="hybridMultilevel"/>
    <w:tmpl w:val="E078E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564"/>
    <w:multiLevelType w:val="hybridMultilevel"/>
    <w:tmpl w:val="4340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A2374"/>
    <w:multiLevelType w:val="hybridMultilevel"/>
    <w:tmpl w:val="881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44C2E"/>
    <w:multiLevelType w:val="hybridMultilevel"/>
    <w:tmpl w:val="79EA65E6"/>
    <w:lvl w:ilvl="0" w:tplc="3E6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C35DB9"/>
    <w:multiLevelType w:val="hybridMultilevel"/>
    <w:tmpl w:val="BD2279E2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D949BD"/>
    <w:multiLevelType w:val="hybridMultilevel"/>
    <w:tmpl w:val="9BF2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F1E3F"/>
    <w:multiLevelType w:val="hybridMultilevel"/>
    <w:tmpl w:val="FA7C2082"/>
    <w:lvl w:ilvl="0" w:tplc="B02AE6D6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2"/>
      <w:numFmt w:val="bullet"/>
      <w:pStyle w:val="a0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2B0BF0"/>
    <w:multiLevelType w:val="hybridMultilevel"/>
    <w:tmpl w:val="42D09888"/>
    <w:lvl w:ilvl="0" w:tplc="BF4E999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23AE1"/>
    <w:multiLevelType w:val="hybridMultilevel"/>
    <w:tmpl w:val="0A3A93FC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C7E0E1B"/>
    <w:multiLevelType w:val="hybridMultilevel"/>
    <w:tmpl w:val="C8E46D3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0B2FB3"/>
    <w:multiLevelType w:val="hybridMultilevel"/>
    <w:tmpl w:val="438A62C8"/>
    <w:lvl w:ilvl="0" w:tplc="BF4E999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6702644"/>
    <w:multiLevelType w:val="hybridMultilevel"/>
    <w:tmpl w:val="CA2C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247"/>
    <w:multiLevelType w:val="hybridMultilevel"/>
    <w:tmpl w:val="885CC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D11CB"/>
    <w:multiLevelType w:val="hybridMultilevel"/>
    <w:tmpl w:val="387AFD5C"/>
    <w:lvl w:ilvl="0" w:tplc="8ADEFB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E35353"/>
    <w:multiLevelType w:val="hybridMultilevel"/>
    <w:tmpl w:val="9866192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C780A"/>
    <w:multiLevelType w:val="hybridMultilevel"/>
    <w:tmpl w:val="EADEED9C"/>
    <w:lvl w:ilvl="0" w:tplc="BF4E9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C4C79"/>
    <w:multiLevelType w:val="hybridMultilevel"/>
    <w:tmpl w:val="490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52BB1"/>
    <w:multiLevelType w:val="hybridMultilevel"/>
    <w:tmpl w:val="5F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E14AB"/>
    <w:multiLevelType w:val="hybridMultilevel"/>
    <w:tmpl w:val="0ADE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4A64"/>
    <w:multiLevelType w:val="hybridMultilevel"/>
    <w:tmpl w:val="2346BFEA"/>
    <w:lvl w:ilvl="0" w:tplc="BF4E9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33A14"/>
    <w:multiLevelType w:val="hybridMultilevel"/>
    <w:tmpl w:val="B0D8C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6E2C15"/>
    <w:multiLevelType w:val="hybridMultilevel"/>
    <w:tmpl w:val="49EC532A"/>
    <w:lvl w:ilvl="0" w:tplc="9AA29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D1138E"/>
    <w:multiLevelType w:val="hybridMultilevel"/>
    <w:tmpl w:val="EACADF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3985F43"/>
    <w:multiLevelType w:val="hybridMultilevel"/>
    <w:tmpl w:val="93BC1EF8"/>
    <w:lvl w:ilvl="0" w:tplc="8940C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43"/>
  </w:num>
  <w:num w:numId="3">
    <w:abstractNumId w:val="36"/>
  </w:num>
  <w:num w:numId="4">
    <w:abstractNumId w:val="10"/>
  </w:num>
  <w:num w:numId="5">
    <w:abstractNumId w:val="35"/>
  </w:num>
  <w:num w:numId="6">
    <w:abstractNumId w:val="21"/>
  </w:num>
  <w:num w:numId="7">
    <w:abstractNumId w:val="22"/>
  </w:num>
  <w:num w:numId="8">
    <w:abstractNumId w:val="1"/>
  </w:num>
  <w:num w:numId="9">
    <w:abstractNumId w:val="30"/>
  </w:num>
  <w:num w:numId="10">
    <w:abstractNumId w:val="2"/>
  </w:num>
  <w:num w:numId="11">
    <w:abstractNumId w:val="37"/>
  </w:num>
  <w:num w:numId="12">
    <w:abstractNumId w:val="20"/>
  </w:num>
  <w:num w:numId="13">
    <w:abstractNumId w:val="39"/>
  </w:num>
  <w:num w:numId="14">
    <w:abstractNumId w:val="31"/>
  </w:num>
  <w:num w:numId="15">
    <w:abstractNumId w:val="24"/>
  </w:num>
  <w:num w:numId="16">
    <w:abstractNumId w:val="3"/>
  </w:num>
  <w:num w:numId="17">
    <w:abstractNumId w:val="19"/>
  </w:num>
  <w:num w:numId="18">
    <w:abstractNumId w:val="17"/>
  </w:num>
  <w:num w:numId="19">
    <w:abstractNumId w:val="0"/>
  </w:num>
  <w:num w:numId="20">
    <w:abstractNumId w:val="28"/>
  </w:num>
  <w:num w:numId="21">
    <w:abstractNumId w:val="13"/>
  </w:num>
  <w:num w:numId="22">
    <w:abstractNumId w:val="7"/>
  </w:num>
  <w:num w:numId="23">
    <w:abstractNumId w:val="23"/>
  </w:num>
  <w:num w:numId="24">
    <w:abstractNumId w:val="38"/>
  </w:num>
  <w:num w:numId="25">
    <w:abstractNumId w:val="41"/>
  </w:num>
  <w:num w:numId="26">
    <w:abstractNumId w:val="14"/>
  </w:num>
  <w:num w:numId="27">
    <w:abstractNumId w:val="18"/>
  </w:num>
  <w:num w:numId="28">
    <w:abstractNumId w:val="12"/>
  </w:num>
  <w:num w:numId="29">
    <w:abstractNumId w:val="29"/>
  </w:num>
  <w:num w:numId="30">
    <w:abstractNumId w:val="9"/>
  </w:num>
  <w:num w:numId="31">
    <w:abstractNumId w:val="8"/>
  </w:num>
  <w:num w:numId="32">
    <w:abstractNumId w:val="34"/>
  </w:num>
  <w:num w:numId="33">
    <w:abstractNumId w:val="33"/>
  </w:num>
  <w:num w:numId="34">
    <w:abstractNumId w:val="11"/>
  </w:num>
  <w:num w:numId="35">
    <w:abstractNumId w:val="6"/>
  </w:num>
  <w:num w:numId="36">
    <w:abstractNumId w:val="15"/>
  </w:num>
  <w:num w:numId="37">
    <w:abstractNumId w:val="16"/>
  </w:num>
  <w:num w:numId="38">
    <w:abstractNumId w:val="5"/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2"/>
  </w:num>
  <w:num w:numId="42">
    <w:abstractNumId w:val="2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A5"/>
    <w:rsid w:val="000012FA"/>
    <w:rsid w:val="000036AE"/>
    <w:rsid w:val="0000389D"/>
    <w:rsid w:val="000038EF"/>
    <w:rsid w:val="00006CDE"/>
    <w:rsid w:val="00007A29"/>
    <w:rsid w:val="000110E4"/>
    <w:rsid w:val="000119BA"/>
    <w:rsid w:val="0001248D"/>
    <w:rsid w:val="00013F1B"/>
    <w:rsid w:val="00017203"/>
    <w:rsid w:val="00017C2E"/>
    <w:rsid w:val="00025E81"/>
    <w:rsid w:val="00030138"/>
    <w:rsid w:val="00030CBD"/>
    <w:rsid w:val="00041380"/>
    <w:rsid w:val="00041685"/>
    <w:rsid w:val="000433E3"/>
    <w:rsid w:val="00043A7F"/>
    <w:rsid w:val="00043FAD"/>
    <w:rsid w:val="00050B52"/>
    <w:rsid w:val="00053A27"/>
    <w:rsid w:val="000541D1"/>
    <w:rsid w:val="00054F9F"/>
    <w:rsid w:val="0005675E"/>
    <w:rsid w:val="0005765F"/>
    <w:rsid w:val="00057CA7"/>
    <w:rsid w:val="00063472"/>
    <w:rsid w:val="00063CD5"/>
    <w:rsid w:val="00064EE8"/>
    <w:rsid w:val="000733D3"/>
    <w:rsid w:val="00074505"/>
    <w:rsid w:val="000757B5"/>
    <w:rsid w:val="0007707D"/>
    <w:rsid w:val="00077854"/>
    <w:rsid w:val="00082203"/>
    <w:rsid w:val="000828C2"/>
    <w:rsid w:val="0008315F"/>
    <w:rsid w:val="00083E1A"/>
    <w:rsid w:val="00084094"/>
    <w:rsid w:val="0008481E"/>
    <w:rsid w:val="00085760"/>
    <w:rsid w:val="00085F57"/>
    <w:rsid w:val="00087182"/>
    <w:rsid w:val="0009048B"/>
    <w:rsid w:val="00090747"/>
    <w:rsid w:val="000941B4"/>
    <w:rsid w:val="000A0519"/>
    <w:rsid w:val="000A19F2"/>
    <w:rsid w:val="000A1DE5"/>
    <w:rsid w:val="000A3472"/>
    <w:rsid w:val="000B1933"/>
    <w:rsid w:val="000B2C90"/>
    <w:rsid w:val="000B3057"/>
    <w:rsid w:val="000B34D0"/>
    <w:rsid w:val="000B699C"/>
    <w:rsid w:val="000B774C"/>
    <w:rsid w:val="000C037B"/>
    <w:rsid w:val="000C2526"/>
    <w:rsid w:val="000C2B2B"/>
    <w:rsid w:val="000C2C2E"/>
    <w:rsid w:val="000C2D36"/>
    <w:rsid w:val="000C3CAB"/>
    <w:rsid w:val="000C4201"/>
    <w:rsid w:val="000C43F1"/>
    <w:rsid w:val="000C567A"/>
    <w:rsid w:val="000C615E"/>
    <w:rsid w:val="000C6D2A"/>
    <w:rsid w:val="000D12D3"/>
    <w:rsid w:val="000D14AD"/>
    <w:rsid w:val="000D2E86"/>
    <w:rsid w:val="000D3C01"/>
    <w:rsid w:val="000D4D83"/>
    <w:rsid w:val="000D53AC"/>
    <w:rsid w:val="000D632E"/>
    <w:rsid w:val="000D7859"/>
    <w:rsid w:val="000D7DB5"/>
    <w:rsid w:val="000E1F09"/>
    <w:rsid w:val="000E2932"/>
    <w:rsid w:val="000E4EDB"/>
    <w:rsid w:val="000E62D9"/>
    <w:rsid w:val="000E6450"/>
    <w:rsid w:val="000E64A2"/>
    <w:rsid w:val="000F23E9"/>
    <w:rsid w:val="000F4B80"/>
    <w:rsid w:val="000F7F3E"/>
    <w:rsid w:val="001012F0"/>
    <w:rsid w:val="001018EC"/>
    <w:rsid w:val="00102963"/>
    <w:rsid w:val="00102ABF"/>
    <w:rsid w:val="0010376E"/>
    <w:rsid w:val="00103AB2"/>
    <w:rsid w:val="00103DD6"/>
    <w:rsid w:val="001063A4"/>
    <w:rsid w:val="00106F5C"/>
    <w:rsid w:val="00110A42"/>
    <w:rsid w:val="00110C6E"/>
    <w:rsid w:val="00113805"/>
    <w:rsid w:val="00114636"/>
    <w:rsid w:val="00116515"/>
    <w:rsid w:val="00120D8E"/>
    <w:rsid w:val="00121F08"/>
    <w:rsid w:val="001224BB"/>
    <w:rsid w:val="00122B25"/>
    <w:rsid w:val="00126A3D"/>
    <w:rsid w:val="00131394"/>
    <w:rsid w:val="00131C43"/>
    <w:rsid w:val="0013309F"/>
    <w:rsid w:val="0013425A"/>
    <w:rsid w:val="00134311"/>
    <w:rsid w:val="00134442"/>
    <w:rsid w:val="00135583"/>
    <w:rsid w:val="001379F9"/>
    <w:rsid w:val="0014031A"/>
    <w:rsid w:val="00140A2C"/>
    <w:rsid w:val="0014125C"/>
    <w:rsid w:val="00141E1A"/>
    <w:rsid w:val="00147640"/>
    <w:rsid w:val="00152B3E"/>
    <w:rsid w:val="00153B0A"/>
    <w:rsid w:val="001540BB"/>
    <w:rsid w:val="001562A4"/>
    <w:rsid w:val="00157EA4"/>
    <w:rsid w:val="00157FA7"/>
    <w:rsid w:val="0016161B"/>
    <w:rsid w:val="0016410F"/>
    <w:rsid w:val="001653A7"/>
    <w:rsid w:val="001662F0"/>
    <w:rsid w:val="001662FC"/>
    <w:rsid w:val="00167824"/>
    <w:rsid w:val="001711A2"/>
    <w:rsid w:val="00171A60"/>
    <w:rsid w:val="001729D7"/>
    <w:rsid w:val="00182DDD"/>
    <w:rsid w:val="00185377"/>
    <w:rsid w:val="00186AAE"/>
    <w:rsid w:val="00186E9B"/>
    <w:rsid w:val="00187D79"/>
    <w:rsid w:val="0019041C"/>
    <w:rsid w:val="001913C8"/>
    <w:rsid w:val="00191F3B"/>
    <w:rsid w:val="001933DC"/>
    <w:rsid w:val="00194684"/>
    <w:rsid w:val="001955E1"/>
    <w:rsid w:val="0019600F"/>
    <w:rsid w:val="00196DB1"/>
    <w:rsid w:val="0019717B"/>
    <w:rsid w:val="001A02F7"/>
    <w:rsid w:val="001A2A23"/>
    <w:rsid w:val="001A35AC"/>
    <w:rsid w:val="001A5EFA"/>
    <w:rsid w:val="001B3606"/>
    <w:rsid w:val="001B4E38"/>
    <w:rsid w:val="001B7487"/>
    <w:rsid w:val="001C3F7A"/>
    <w:rsid w:val="001C59C1"/>
    <w:rsid w:val="001C62CA"/>
    <w:rsid w:val="001C7B53"/>
    <w:rsid w:val="001D090F"/>
    <w:rsid w:val="001D17C6"/>
    <w:rsid w:val="001D73DB"/>
    <w:rsid w:val="001D7FB2"/>
    <w:rsid w:val="001E07A7"/>
    <w:rsid w:val="001E10B6"/>
    <w:rsid w:val="001E479F"/>
    <w:rsid w:val="001E4C6A"/>
    <w:rsid w:val="001E4DAB"/>
    <w:rsid w:val="001E4E17"/>
    <w:rsid w:val="001F01C2"/>
    <w:rsid w:val="001F200D"/>
    <w:rsid w:val="001F2ABD"/>
    <w:rsid w:val="001F373C"/>
    <w:rsid w:val="001F4C0D"/>
    <w:rsid w:val="001F55E7"/>
    <w:rsid w:val="001F712A"/>
    <w:rsid w:val="00202D15"/>
    <w:rsid w:val="00203B7B"/>
    <w:rsid w:val="00205BC6"/>
    <w:rsid w:val="00205D8D"/>
    <w:rsid w:val="00211084"/>
    <w:rsid w:val="00213109"/>
    <w:rsid w:val="00215154"/>
    <w:rsid w:val="002208D7"/>
    <w:rsid w:val="00222837"/>
    <w:rsid w:val="00222A14"/>
    <w:rsid w:val="002313B3"/>
    <w:rsid w:val="0023167D"/>
    <w:rsid w:val="00232263"/>
    <w:rsid w:val="00232F42"/>
    <w:rsid w:val="00233323"/>
    <w:rsid w:val="0023635A"/>
    <w:rsid w:val="00236792"/>
    <w:rsid w:val="00236ED8"/>
    <w:rsid w:val="0023703F"/>
    <w:rsid w:val="0024005F"/>
    <w:rsid w:val="002416C0"/>
    <w:rsid w:val="00241ED1"/>
    <w:rsid w:val="00250A55"/>
    <w:rsid w:val="00251215"/>
    <w:rsid w:val="0025184F"/>
    <w:rsid w:val="00251B2C"/>
    <w:rsid w:val="00256AEE"/>
    <w:rsid w:val="00256CEC"/>
    <w:rsid w:val="002628CF"/>
    <w:rsid w:val="00262D9E"/>
    <w:rsid w:val="00264D96"/>
    <w:rsid w:val="00266442"/>
    <w:rsid w:val="00266B98"/>
    <w:rsid w:val="00277AB2"/>
    <w:rsid w:val="00277AD1"/>
    <w:rsid w:val="00277D90"/>
    <w:rsid w:val="00281D83"/>
    <w:rsid w:val="00282FDB"/>
    <w:rsid w:val="00283619"/>
    <w:rsid w:val="002838A9"/>
    <w:rsid w:val="00284483"/>
    <w:rsid w:val="00284993"/>
    <w:rsid w:val="00285CB6"/>
    <w:rsid w:val="002865DC"/>
    <w:rsid w:val="00287164"/>
    <w:rsid w:val="00290B82"/>
    <w:rsid w:val="00291862"/>
    <w:rsid w:val="002929F7"/>
    <w:rsid w:val="002934C7"/>
    <w:rsid w:val="002A0FA1"/>
    <w:rsid w:val="002A1914"/>
    <w:rsid w:val="002A29B9"/>
    <w:rsid w:val="002B0B9C"/>
    <w:rsid w:val="002B2000"/>
    <w:rsid w:val="002B2999"/>
    <w:rsid w:val="002B2DF9"/>
    <w:rsid w:val="002B32BE"/>
    <w:rsid w:val="002C019E"/>
    <w:rsid w:val="002C07ED"/>
    <w:rsid w:val="002C0A0B"/>
    <w:rsid w:val="002C24FE"/>
    <w:rsid w:val="002C304A"/>
    <w:rsid w:val="002C5D9F"/>
    <w:rsid w:val="002D27D4"/>
    <w:rsid w:val="002D342A"/>
    <w:rsid w:val="002D40FE"/>
    <w:rsid w:val="002D4949"/>
    <w:rsid w:val="002D4C00"/>
    <w:rsid w:val="002D683C"/>
    <w:rsid w:val="002D6A73"/>
    <w:rsid w:val="002E249B"/>
    <w:rsid w:val="002E28A7"/>
    <w:rsid w:val="002E7035"/>
    <w:rsid w:val="002E7488"/>
    <w:rsid w:val="002E76DF"/>
    <w:rsid w:val="002E79AE"/>
    <w:rsid w:val="002F0EE3"/>
    <w:rsid w:val="002F115A"/>
    <w:rsid w:val="002F18D1"/>
    <w:rsid w:val="002F25D9"/>
    <w:rsid w:val="002F266E"/>
    <w:rsid w:val="002F2D23"/>
    <w:rsid w:val="002F2E29"/>
    <w:rsid w:val="002F304B"/>
    <w:rsid w:val="002F326C"/>
    <w:rsid w:val="002F3772"/>
    <w:rsid w:val="00301980"/>
    <w:rsid w:val="00301C89"/>
    <w:rsid w:val="00301DD4"/>
    <w:rsid w:val="00303910"/>
    <w:rsid w:val="003043DA"/>
    <w:rsid w:val="00304A66"/>
    <w:rsid w:val="0030597C"/>
    <w:rsid w:val="0030642F"/>
    <w:rsid w:val="00306632"/>
    <w:rsid w:val="0030761E"/>
    <w:rsid w:val="00307639"/>
    <w:rsid w:val="0031073A"/>
    <w:rsid w:val="00314ADE"/>
    <w:rsid w:val="00315908"/>
    <w:rsid w:val="003224B2"/>
    <w:rsid w:val="00325BB9"/>
    <w:rsid w:val="0032722E"/>
    <w:rsid w:val="00327268"/>
    <w:rsid w:val="00327691"/>
    <w:rsid w:val="00327B6D"/>
    <w:rsid w:val="00331C6B"/>
    <w:rsid w:val="0033453F"/>
    <w:rsid w:val="00334DD3"/>
    <w:rsid w:val="00336EF0"/>
    <w:rsid w:val="00337593"/>
    <w:rsid w:val="003418BF"/>
    <w:rsid w:val="003435B2"/>
    <w:rsid w:val="00344A9B"/>
    <w:rsid w:val="00346721"/>
    <w:rsid w:val="00347614"/>
    <w:rsid w:val="003523AF"/>
    <w:rsid w:val="00353A8D"/>
    <w:rsid w:val="003557DA"/>
    <w:rsid w:val="003565C6"/>
    <w:rsid w:val="00356A5E"/>
    <w:rsid w:val="00356E19"/>
    <w:rsid w:val="00360071"/>
    <w:rsid w:val="003601B2"/>
    <w:rsid w:val="003602D5"/>
    <w:rsid w:val="00366D47"/>
    <w:rsid w:val="00370309"/>
    <w:rsid w:val="00370687"/>
    <w:rsid w:val="003706D1"/>
    <w:rsid w:val="00371973"/>
    <w:rsid w:val="00371BCC"/>
    <w:rsid w:val="00373852"/>
    <w:rsid w:val="00373ACA"/>
    <w:rsid w:val="003745AF"/>
    <w:rsid w:val="00374E12"/>
    <w:rsid w:val="00377EA5"/>
    <w:rsid w:val="003819CD"/>
    <w:rsid w:val="00382713"/>
    <w:rsid w:val="00382A98"/>
    <w:rsid w:val="00384639"/>
    <w:rsid w:val="003847F8"/>
    <w:rsid w:val="0038614C"/>
    <w:rsid w:val="00391630"/>
    <w:rsid w:val="00391A49"/>
    <w:rsid w:val="00393BAD"/>
    <w:rsid w:val="00393DEA"/>
    <w:rsid w:val="00394899"/>
    <w:rsid w:val="003963D4"/>
    <w:rsid w:val="003A34F5"/>
    <w:rsid w:val="003A354A"/>
    <w:rsid w:val="003A632A"/>
    <w:rsid w:val="003A74D3"/>
    <w:rsid w:val="003B0A0A"/>
    <w:rsid w:val="003B0B65"/>
    <w:rsid w:val="003B1C3C"/>
    <w:rsid w:val="003B43D7"/>
    <w:rsid w:val="003B50D3"/>
    <w:rsid w:val="003B727F"/>
    <w:rsid w:val="003C0679"/>
    <w:rsid w:val="003C3EE6"/>
    <w:rsid w:val="003C5B65"/>
    <w:rsid w:val="003C7023"/>
    <w:rsid w:val="003D211C"/>
    <w:rsid w:val="003D494D"/>
    <w:rsid w:val="003D5A5C"/>
    <w:rsid w:val="003D6AA1"/>
    <w:rsid w:val="003D738B"/>
    <w:rsid w:val="003E1664"/>
    <w:rsid w:val="003E2D7C"/>
    <w:rsid w:val="003E3A0C"/>
    <w:rsid w:val="003E4127"/>
    <w:rsid w:val="003F0511"/>
    <w:rsid w:val="003F0B3C"/>
    <w:rsid w:val="003F1016"/>
    <w:rsid w:val="003F14E5"/>
    <w:rsid w:val="003F2B71"/>
    <w:rsid w:val="003F3637"/>
    <w:rsid w:val="003F38CB"/>
    <w:rsid w:val="003F408A"/>
    <w:rsid w:val="003F44F6"/>
    <w:rsid w:val="003F4BF3"/>
    <w:rsid w:val="003F4C7D"/>
    <w:rsid w:val="003F64F7"/>
    <w:rsid w:val="003F6D32"/>
    <w:rsid w:val="00401566"/>
    <w:rsid w:val="004022B4"/>
    <w:rsid w:val="004052B2"/>
    <w:rsid w:val="00407274"/>
    <w:rsid w:val="00407939"/>
    <w:rsid w:val="00407B22"/>
    <w:rsid w:val="0041011D"/>
    <w:rsid w:val="00410B72"/>
    <w:rsid w:val="0041199D"/>
    <w:rsid w:val="0041226B"/>
    <w:rsid w:val="00414CA4"/>
    <w:rsid w:val="00420C92"/>
    <w:rsid w:val="00420D35"/>
    <w:rsid w:val="00422E6A"/>
    <w:rsid w:val="00423CF1"/>
    <w:rsid w:val="004247B0"/>
    <w:rsid w:val="00425998"/>
    <w:rsid w:val="00426E30"/>
    <w:rsid w:val="0043272B"/>
    <w:rsid w:val="0043689F"/>
    <w:rsid w:val="00436D7F"/>
    <w:rsid w:val="00441708"/>
    <w:rsid w:val="00441D0A"/>
    <w:rsid w:val="00441ED9"/>
    <w:rsid w:val="00442269"/>
    <w:rsid w:val="0044427C"/>
    <w:rsid w:val="00446B20"/>
    <w:rsid w:val="0044702A"/>
    <w:rsid w:val="0044732D"/>
    <w:rsid w:val="004514A1"/>
    <w:rsid w:val="004564B7"/>
    <w:rsid w:val="004568A1"/>
    <w:rsid w:val="00456B6E"/>
    <w:rsid w:val="00461AB8"/>
    <w:rsid w:val="00462DA6"/>
    <w:rsid w:val="00463465"/>
    <w:rsid w:val="00464747"/>
    <w:rsid w:val="0046686B"/>
    <w:rsid w:val="00466A72"/>
    <w:rsid w:val="00467053"/>
    <w:rsid w:val="00475C13"/>
    <w:rsid w:val="00475FCE"/>
    <w:rsid w:val="004764DE"/>
    <w:rsid w:val="00477B7E"/>
    <w:rsid w:val="00482A8F"/>
    <w:rsid w:val="00482E62"/>
    <w:rsid w:val="004848D5"/>
    <w:rsid w:val="00486718"/>
    <w:rsid w:val="0049121C"/>
    <w:rsid w:val="00492497"/>
    <w:rsid w:val="00493B99"/>
    <w:rsid w:val="0049413A"/>
    <w:rsid w:val="00495B35"/>
    <w:rsid w:val="0049657F"/>
    <w:rsid w:val="00497333"/>
    <w:rsid w:val="004974C0"/>
    <w:rsid w:val="004A081B"/>
    <w:rsid w:val="004A4999"/>
    <w:rsid w:val="004A5E45"/>
    <w:rsid w:val="004B0382"/>
    <w:rsid w:val="004B2222"/>
    <w:rsid w:val="004B2AD9"/>
    <w:rsid w:val="004B45CE"/>
    <w:rsid w:val="004B4D8D"/>
    <w:rsid w:val="004B4FE9"/>
    <w:rsid w:val="004B52CA"/>
    <w:rsid w:val="004B680E"/>
    <w:rsid w:val="004C6AA3"/>
    <w:rsid w:val="004C6DFA"/>
    <w:rsid w:val="004C791B"/>
    <w:rsid w:val="004D3D3E"/>
    <w:rsid w:val="004D42E9"/>
    <w:rsid w:val="004D497E"/>
    <w:rsid w:val="004D7284"/>
    <w:rsid w:val="004E1174"/>
    <w:rsid w:val="004E3499"/>
    <w:rsid w:val="004E41AF"/>
    <w:rsid w:val="004E52FB"/>
    <w:rsid w:val="004E6626"/>
    <w:rsid w:val="004F0F45"/>
    <w:rsid w:val="004F11D7"/>
    <w:rsid w:val="004F36BE"/>
    <w:rsid w:val="004F4CE6"/>
    <w:rsid w:val="004F7DAC"/>
    <w:rsid w:val="00501FF5"/>
    <w:rsid w:val="0050611E"/>
    <w:rsid w:val="0050624A"/>
    <w:rsid w:val="00511626"/>
    <w:rsid w:val="005135B8"/>
    <w:rsid w:val="00513E5B"/>
    <w:rsid w:val="00514189"/>
    <w:rsid w:val="00514FEB"/>
    <w:rsid w:val="00521931"/>
    <w:rsid w:val="00522291"/>
    <w:rsid w:val="00522787"/>
    <w:rsid w:val="00522D00"/>
    <w:rsid w:val="00523C34"/>
    <w:rsid w:val="005245A8"/>
    <w:rsid w:val="005268AE"/>
    <w:rsid w:val="00530197"/>
    <w:rsid w:val="005304DA"/>
    <w:rsid w:val="00531D6F"/>
    <w:rsid w:val="005322CD"/>
    <w:rsid w:val="005370FB"/>
    <w:rsid w:val="00540AE1"/>
    <w:rsid w:val="00542A59"/>
    <w:rsid w:val="00542B7E"/>
    <w:rsid w:val="00545A5F"/>
    <w:rsid w:val="00546DF4"/>
    <w:rsid w:val="005502E5"/>
    <w:rsid w:val="00550BFF"/>
    <w:rsid w:val="0055165F"/>
    <w:rsid w:val="005553E2"/>
    <w:rsid w:val="00564FCC"/>
    <w:rsid w:val="005654A1"/>
    <w:rsid w:val="00565732"/>
    <w:rsid w:val="00565E38"/>
    <w:rsid w:val="00567C39"/>
    <w:rsid w:val="00567E21"/>
    <w:rsid w:val="00571AB6"/>
    <w:rsid w:val="00573F8F"/>
    <w:rsid w:val="00574631"/>
    <w:rsid w:val="005748A6"/>
    <w:rsid w:val="005763C1"/>
    <w:rsid w:val="00583010"/>
    <w:rsid w:val="00583E94"/>
    <w:rsid w:val="00585090"/>
    <w:rsid w:val="005850CD"/>
    <w:rsid w:val="005853D2"/>
    <w:rsid w:val="005864FC"/>
    <w:rsid w:val="00586943"/>
    <w:rsid w:val="00590BE6"/>
    <w:rsid w:val="0059100B"/>
    <w:rsid w:val="00591E4F"/>
    <w:rsid w:val="00592929"/>
    <w:rsid w:val="005942D2"/>
    <w:rsid w:val="005951B1"/>
    <w:rsid w:val="00596015"/>
    <w:rsid w:val="0059641D"/>
    <w:rsid w:val="00596D1C"/>
    <w:rsid w:val="00596DAF"/>
    <w:rsid w:val="00597EBC"/>
    <w:rsid w:val="005A00C3"/>
    <w:rsid w:val="005A18C8"/>
    <w:rsid w:val="005A2081"/>
    <w:rsid w:val="005A23DD"/>
    <w:rsid w:val="005A5C53"/>
    <w:rsid w:val="005B280C"/>
    <w:rsid w:val="005B2B5E"/>
    <w:rsid w:val="005B4238"/>
    <w:rsid w:val="005B493F"/>
    <w:rsid w:val="005B4CED"/>
    <w:rsid w:val="005B53C1"/>
    <w:rsid w:val="005C06F7"/>
    <w:rsid w:val="005C5CC6"/>
    <w:rsid w:val="005C67D8"/>
    <w:rsid w:val="005C743F"/>
    <w:rsid w:val="005D1841"/>
    <w:rsid w:val="005D268D"/>
    <w:rsid w:val="005D3FB7"/>
    <w:rsid w:val="005D62AD"/>
    <w:rsid w:val="005D7FBB"/>
    <w:rsid w:val="005E4F52"/>
    <w:rsid w:val="005E63D8"/>
    <w:rsid w:val="005E65AC"/>
    <w:rsid w:val="005F0B1D"/>
    <w:rsid w:val="005F3858"/>
    <w:rsid w:val="005F6C2B"/>
    <w:rsid w:val="00602481"/>
    <w:rsid w:val="00605B27"/>
    <w:rsid w:val="00606F25"/>
    <w:rsid w:val="00607470"/>
    <w:rsid w:val="00607631"/>
    <w:rsid w:val="00613AEF"/>
    <w:rsid w:val="00615291"/>
    <w:rsid w:val="00617756"/>
    <w:rsid w:val="006226C0"/>
    <w:rsid w:val="0062337B"/>
    <w:rsid w:val="006233DD"/>
    <w:rsid w:val="00625CC1"/>
    <w:rsid w:val="00625ED1"/>
    <w:rsid w:val="0063147F"/>
    <w:rsid w:val="00631C2D"/>
    <w:rsid w:val="006360CB"/>
    <w:rsid w:val="00640107"/>
    <w:rsid w:val="006466FE"/>
    <w:rsid w:val="00646C56"/>
    <w:rsid w:val="006470A2"/>
    <w:rsid w:val="0065517B"/>
    <w:rsid w:val="00655BE5"/>
    <w:rsid w:val="0065642B"/>
    <w:rsid w:val="006570E3"/>
    <w:rsid w:val="00661C7C"/>
    <w:rsid w:val="00662595"/>
    <w:rsid w:val="00662ED2"/>
    <w:rsid w:val="00664D08"/>
    <w:rsid w:val="00665BCA"/>
    <w:rsid w:val="006670A6"/>
    <w:rsid w:val="00670192"/>
    <w:rsid w:val="00671C29"/>
    <w:rsid w:val="00672C81"/>
    <w:rsid w:val="00673FA7"/>
    <w:rsid w:val="006749FC"/>
    <w:rsid w:val="006807C3"/>
    <w:rsid w:val="006808FD"/>
    <w:rsid w:val="00681667"/>
    <w:rsid w:val="006818B9"/>
    <w:rsid w:val="00682133"/>
    <w:rsid w:val="0068316A"/>
    <w:rsid w:val="00685653"/>
    <w:rsid w:val="00685D52"/>
    <w:rsid w:val="006915DF"/>
    <w:rsid w:val="00691FD3"/>
    <w:rsid w:val="0069271B"/>
    <w:rsid w:val="00693DC3"/>
    <w:rsid w:val="00694DA1"/>
    <w:rsid w:val="00694F07"/>
    <w:rsid w:val="00695824"/>
    <w:rsid w:val="0069632B"/>
    <w:rsid w:val="00696698"/>
    <w:rsid w:val="006A0830"/>
    <w:rsid w:val="006A0C7C"/>
    <w:rsid w:val="006A0FB1"/>
    <w:rsid w:val="006A1C88"/>
    <w:rsid w:val="006A4098"/>
    <w:rsid w:val="006A66F2"/>
    <w:rsid w:val="006A6B95"/>
    <w:rsid w:val="006A7074"/>
    <w:rsid w:val="006B0044"/>
    <w:rsid w:val="006B3780"/>
    <w:rsid w:val="006B69A5"/>
    <w:rsid w:val="006C47D7"/>
    <w:rsid w:val="006C6243"/>
    <w:rsid w:val="006C7269"/>
    <w:rsid w:val="006D0EE4"/>
    <w:rsid w:val="006D1019"/>
    <w:rsid w:val="006D3236"/>
    <w:rsid w:val="006D3722"/>
    <w:rsid w:val="006D4E21"/>
    <w:rsid w:val="006D53A7"/>
    <w:rsid w:val="006D6EE6"/>
    <w:rsid w:val="006D7FBD"/>
    <w:rsid w:val="006E122F"/>
    <w:rsid w:val="006E3DD4"/>
    <w:rsid w:val="006E458E"/>
    <w:rsid w:val="006E45EB"/>
    <w:rsid w:val="006E4613"/>
    <w:rsid w:val="006E53C5"/>
    <w:rsid w:val="006F13B4"/>
    <w:rsid w:val="006F3519"/>
    <w:rsid w:val="006F357D"/>
    <w:rsid w:val="006F3CDF"/>
    <w:rsid w:val="006F438C"/>
    <w:rsid w:val="006F4747"/>
    <w:rsid w:val="006F5FAF"/>
    <w:rsid w:val="006F6D7D"/>
    <w:rsid w:val="006F7255"/>
    <w:rsid w:val="00700CBA"/>
    <w:rsid w:val="007018A6"/>
    <w:rsid w:val="00701D23"/>
    <w:rsid w:val="007105C2"/>
    <w:rsid w:val="00710AA2"/>
    <w:rsid w:val="00711636"/>
    <w:rsid w:val="00712C5D"/>
    <w:rsid w:val="00714A78"/>
    <w:rsid w:val="00717967"/>
    <w:rsid w:val="00721BD9"/>
    <w:rsid w:val="007226D3"/>
    <w:rsid w:val="00726527"/>
    <w:rsid w:val="007277F6"/>
    <w:rsid w:val="007308BA"/>
    <w:rsid w:val="00732A6D"/>
    <w:rsid w:val="00735A5F"/>
    <w:rsid w:val="007363B9"/>
    <w:rsid w:val="007403BF"/>
    <w:rsid w:val="00740D51"/>
    <w:rsid w:val="00741617"/>
    <w:rsid w:val="00741721"/>
    <w:rsid w:val="00745387"/>
    <w:rsid w:val="00745C1B"/>
    <w:rsid w:val="007464C0"/>
    <w:rsid w:val="0074727E"/>
    <w:rsid w:val="00747CA1"/>
    <w:rsid w:val="00751B61"/>
    <w:rsid w:val="00754355"/>
    <w:rsid w:val="00757941"/>
    <w:rsid w:val="00762A7C"/>
    <w:rsid w:val="00763B3F"/>
    <w:rsid w:val="00766C98"/>
    <w:rsid w:val="00767897"/>
    <w:rsid w:val="00770D17"/>
    <w:rsid w:val="007731C2"/>
    <w:rsid w:val="0077336C"/>
    <w:rsid w:val="00773B9C"/>
    <w:rsid w:val="0077435C"/>
    <w:rsid w:val="00775C0F"/>
    <w:rsid w:val="00780890"/>
    <w:rsid w:val="00781E3E"/>
    <w:rsid w:val="00781EDB"/>
    <w:rsid w:val="00784E83"/>
    <w:rsid w:val="00785006"/>
    <w:rsid w:val="007854A9"/>
    <w:rsid w:val="007912C4"/>
    <w:rsid w:val="0079320E"/>
    <w:rsid w:val="00794B6D"/>
    <w:rsid w:val="00795FB2"/>
    <w:rsid w:val="00796D31"/>
    <w:rsid w:val="007A07D9"/>
    <w:rsid w:val="007A1752"/>
    <w:rsid w:val="007A3FD5"/>
    <w:rsid w:val="007A4625"/>
    <w:rsid w:val="007A4E32"/>
    <w:rsid w:val="007A7078"/>
    <w:rsid w:val="007B2478"/>
    <w:rsid w:val="007B24B8"/>
    <w:rsid w:val="007B2D13"/>
    <w:rsid w:val="007B3AD3"/>
    <w:rsid w:val="007B4583"/>
    <w:rsid w:val="007B5525"/>
    <w:rsid w:val="007B7CB4"/>
    <w:rsid w:val="007B7FC1"/>
    <w:rsid w:val="007C013F"/>
    <w:rsid w:val="007C0A26"/>
    <w:rsid w:val="007C19F9"/>
    <w:rsid w:val="007C1ECC"/>
    <w:rsid w:val="007C6C6A"/>
    <w:rsid w:val="007D0878"/>
    <w:rsid w:val="007D0D2B"/>
    <w:rsid w:val="007D1B34"/>
    <w:rsid w:val="007E189C"/>
    <w:rsid w:val="007E1AC3"/>
    <w:rsid w:val="007E1BB8"/>
    <w:rsid w:val="007E2F52"/>
    <w:rsid w:val="007E4CC7"/>
    <w:rsid w:val="007E6054"/>
    <w:rsid w:val="007E6D68"/>
    <w:rsid w:val="007E6FD4"/>
    <w:rsid w:val="007E7661"/>
    <w:rsid w:val="007F0B51"/>
    <w:rsid w:val="007F23AF"/>
    <w:rsid w:val="007F46DC"/>
    <w:rsid w:val="007F4870"/>
    <w:rsid w:val="007F4A73"/>
    <w:rsid w:val="007F5054"/>
    <w:rsid w:val="00801874"/>
    <w:rsid w:val="00802CCB"/>
    <w:rsid w:val="00802DDF"/>
    <w:rsid w:val="00806123"/>
    <w:rsid w:val="008071C7"/>
    <w:rsid w:val="008073A4"/>
    <w:rsid w:val="00807734"/>
    <w:rsid w:val="00807C27"/>
    <w:rsid w:val="008102E7"/>
    <w:rsid w:val="00811408"/>
    <w:rsid w:val="008130E0"/>
    <w:rsid w:val="008142C1"/>
    <w:rsid w:val="00814A7B"/>
    <w:rsid w:val="0081742C"/>
    <w:rsid w:val="0082582D"/>
    <w:rsid w:val="0082773F"/>
    <w:rsid w:val="00827DCE"/>
    <w:rsid w:val="00830AB8"/>
    <w:rsid w:val="00834028"/>
    <w:rsid w:val="00842CF1"/>
    <w:rsid w:val="008434D4"/>
    <w:rsid w:val="00845D4D"/>
    <w:rsid w:val="008468D2"/>
    <w:rsid w:val="00847037"/>
    <w:rsid w:val="00847142"/>
    <w:rsid w:val="008477CA"/>
    <w:rsid w:val="00853975"/>
    <w:rsid w:val="00854173"/>
    <w:rsid w:val="00854E28"/>
    <w:rsid w:val="0085669A"/>
    <w:rsid w:val="00861DCF"/>
    <w:rsid w:val="00863AB2"/>
    <w:rsid w:val="00863E74"/>
    <w:rsid w:val="00864B8A"/>
    <w:rsid w:val="00864D82"/>
    <w:rsid w:val="00867A30"/>
    <w:rsid w:val="00871EF8"/>
    <w:rsid w:val="0087498B"/>
    <w:rsid w:val="00875577"/>
    <w:rsid w:val="00875864"/>
    <w:rsid w:val="00877E9B"/>
    <w:rsid w:val="00880A95"/>
    <w:rsid w:val="008830F6"/>
    <w:rsid w:val="00883795"/>
    <w:rsid w:val="00885DDD"/>
    <w:rsid w:val="00890A0D"/>
    <w:rsid w:val="008913C2"/>
    <w:rsid w:val="00896037"/>
    <w:rsid w:val="00896059"/>
    <w:rsid w:val="008963C9"/>
    <w:rsid w:val="008A089F"/>
    <w:rsid w:val="008A4348"/>
    <w:rsid w:val="008A5C69"/>
    <w:rsid w:val="008A5FFC"/>
    <w:rsid w:val="008B1C25"/>
    <w:rsid w:val="008B20C0"/>
    <w:rsid w:val="008B2D8C"/>
    <w:rsid w:val="008B4E1A"/>
    <w:rsid w:val="008B7CE5"/>
    <w:rsid w:val="008C09D4"/>
    <w:rsid w:val="008C1A8F"/>
    <w:rsid w:val="008C1B8C"/>
    <w:rsid w:val="008C1EDB"/>
    <w:rsid w:val="008C4BB4"/>
    <w:rsid w:val="008C6EA3"/>
    <w:rsid w:val="008D1227"/>
    <w:rsid w:val="008D4E01"/>
    <w:rsid w:val="008D5F0A"/>
    <w:rsid w:val="008D5F46"/>
    <w:rsid w:val="008D7296"/>
    <w:rsid w:val="008D791D"/>
    <w:rsid w:val="008E08C8"/>
    <w:rsid w:val="008E50B7"/>
    <w:rsid w:val="008E5334"/>
    <w:rsid w:val="008E5C24"/>
    <w:rsid w:val="008E6596"/>
    <w:rsid w:val="008E717A"/>
    <w:rsid w:val="008E7845"/>
    <w:rsid w:val="008F0936"/>
    <w:rsid w:val="008F1AC0"/>
    <w:rsid w:val="008F2C08"/>
    <w:rsid w:val="008F2D78"/>
    <w:rsid w:val="008F3E1F"/>
    <w:rsid w:val="008F58A7"/>
    <w:rsid w:val="008F7D7A"/>
    <w:rsid w:val="00900088"/>
    <w:rsid w:val="00904767"/>
    <w:rsid w:val="00906C6C"/>
    <w:rsid w:val="00910183"/>
    <w:rsid w:val="009113AC"/>
    <w:rsid w:val="009113CC"/>
    <w:rsid w:val="0091155B"/>
    <w:rsid w:val="009122D6"/>
    <w:rsid w:val="00912D02"/>
    <w:rsid w:val="00912D9F"/>
    <w:rsid w:val="00914BF6"/>
    <w:rsid w:val="00914DFE"/>
    <w:rsid w:val="0092013D"/>
    <w:rsid w:val="009207A2"/>
    <w:rsid w:val="00920BA6"/>
    <w:rsid w:val="00924AB2"/>
    <w:rsid w:val="00931287"/>
    <w:rsid w:val="00932645"/>
    <w:rsid w:val="0093393D"/>
    <w:rsid w:val="00934216"/>
    <w:rsid w:val="00934B99"/>
    <w:rsid w:val="00934DF8"/>
    <w:rsid w:val="00935430"/>
    <w:rsid w:val="00937578"/>
    <w:rsid w:val="00941BF9"/>
    <w:rsid w:val="00942B5D"/>
    <w:rsid w:val="00942BB2"/>
    <w:rsid w:val="00943E00"/>
    <w:rsid w:val="00943E3F"/>
    <w:rsid w:val="00944D2F"/>
    <w:rsid w:val="00945526"/>
    <w:rsid w:val="009459AE"/>
    <w:rsid w:val="009462AF"/>
    <w:rsid w:val="00946B19"/>
    <w:rsid w:val="00946CA0"/>
    <w:rsid w:val="009471FB"/>
    <w:rsid w:val="009515F4"/>
    <w:rsid w:val="0095284E"/>
    <w:rsid w:val="00954DD1"/>
    <w:rsid w:val="00956673"/>
    <w:rsid w:val="00956F33"/>
    <w:rsid w:val="00957213"/>
    <w:rsid w:val="0096348D"/>
    <w:rsid w:val="009635AA"/>
    <w:rsid w:val="00964EDE"/>
    <w:rsid w:val="009666D2"/>
    <w:rsid w:val="009709B8"/>
    <w:rsid w:val="009724B1"/>
    <w:rsid w:val="009729E8"/>
    <w:rsid w:val="00972C7C"/>
    <w:rsid w:val="00975AC3"/>
    <w:rsid w:val="00975C52"/>
    <w:rsid w:val="00976B03"/>
    <w:rsid w:val="0097794E"/>
    <w:rsid w:val="00981AB7"/>
    <w:rsid w:val="00982260"/>
    <w:rsid w:val="00982AFF"/>
    <w:rsid w:val="0098354A"/>
    <w:rsid w:val="00985073"/>
    <w:rsid w:val="00985762"/>
    <w:rsid w:val="00985B74"/>
    <w:rsid w:val="009868CF"/>
    <w:rsid w:val="00986C9E"/>
    <w:rsid w:val="00986E35"/>
    <w:rsid w:val="0098767C"/>
    <w:rsid w:val="00987B52"/>
    <w:rsid w:val="00987BC3"/>
    <w:rsid w:val="0099064D"/>
    <w:rsid w:val="00994851"/>
    <w:rsid w:val="00994F7C"/>
    <w:rsid w:val="00995499"/>
    <w:rsid w:val="00995BB2"/>
    <w:rsid w:val="00995EB9"/>
    <w:rsid w:val="00996EC6"/>
    <w:rsid w:val="009A1C5A"/>
    <w:rsid w:val="009A24AE"/>
    <w:rsid w:val="009A31D9"/>
    <w:rsid w:val="009A3AE8"/>
    <w:rsid w:val="009A5F81"/>
    <w:rsid w:val="009A658E"/>
    <w:rsid w:val="009A6F9D"/>
    <w:rsid w:val="009A7659"/>
    <w:rsid w:val="009A7B7B"/>
    <w:rsid w:val="009A7EF3"/>
    <w:rsid w:val="009B6189"/>
    <w:rsid w:val="009B6235"/>
    <w:rsid w:val="009B7CB3"/>
    <w:rsid w:val="009C07B6"/>
    <w:rsid w:val="009C3AD1"/>
    <w:rsid w:val="009C584A"/>
    <w:rsid w:val="009C5995"/>
    <w:rsid w:val="009C700E"/>
    <w:rsid w:val="009D1279"/>
    <w:rsid w:val="009D2A68"/>
    <w:rsid w:val="009D5C16"/>
    <w:rsid w:val="009D7069"/>
    <w:rsid w:val="009E01DE"/>
    <w:rsid w:val="009E2622"/>
    <w:rsid w:val="009E29EF"/>
    <w:rsid w:val="009E37E5"/>
    <w:rsid w:val="009E3F9A"/>
    <w:rsid w:val="009E5944"/>
    <w:rsid w:val="009F6104"/>
    <w:rsid w:val="009F7FD9"/>
    <w:rsid w:val="00A019B5"/>
    <w:rsid w:val="00A020D4"/>
    <w:rsid w:val="00A030CB"/>
    <w:rsid w:val="00A051DA"/>
    <w:rsid w:val="00A06153"/>
    <w:rsid w:val="00A07B75"/>
    <w:rsid w:val="00A1057B"/>
    <w:rsid w:val="00A148BB"/>
    <w:rsid w:val="00A1517B"/>
    <w:rsid w:val="00A17A5C"/>
    <w:rsid w:val="00A200E8"/>
    <w:rsid w:val="00A26237"/>
    <w:rsid w:val="00A266F6"/>
    <w:rsid w:val="00A27DA7"/>
    <w:rsid w:val="00A30FCE"/>
    <w:rsid w:val="00A31AAC"/>
    <w:rsid w:val="00A330C5"/>
    <w:rsid w:val="00A33C3E"/>
    <w:rsid w:val="00A33DF3"/>
    <w:rsid w:val="00A34AF4"/>
    <w:rsid w:val="00A352A9"/>
    <w:rsid w:val="00A361FB"/>
    <w:rsid w:val="00A367DC"/>
    <w:rsid w:val="00A37A3B"/>
    <w:rsid w:val="00A4064C"/>
    <w:rsid w:val="00A473AC"/>
    <w:rsid w:val="00A5420E"/>
    <w:rsid w:val="00A54D04"/>
    <w:rsid w:val="00A57A97"/>
    <w:rsid w:val="00A61710"/>
    <w:rsid w:val="00A63651"/>
    <w:rsid w:val="00A640E4"/>
    <w:rsid w:val="00A655B5"/>
    <w:rsid w:val="00A65E63"/>
    <w:rsid w:val="00A71984"/>
    <w:rsid w:val="00A72760"/>
    <w:rsid w:val="00A74166"/>
    <w:rsid w:val="00A74817"/>
    <w:rsid w:val="00A77174"/>
    <w:rsid w:val="00A8082A"/>
    <w:rsid w:val="00A80F85"/>
    <w:rsid w:val="00A82FEB"/>
    <w:rsid w:val="00A86C93"/>
    <w:rsid w:val="00A87859"/>
    <w:rsid w:val="00A91D74"/>
    <w:rsid w:val="00A94F6A"/>
    <w:rsid w:val="00A96D44"/>
    <w:rsid w:val="00A96EAC"/>
    <w:rsid w:val="00A97BD1"/>
    <w:rsid w:val="00AA13F0"/>
    <w:rsid w:val="00AA2C3F"/>
    <w:rsid w:val="00AA2C5E"/>
    <w:rsid w:val="00AA421B"/>
    <w:rsid w:val="00AA540E"/>
    <w:rsid w:val="00AB1AF8"/>
    <w:rsid w:val="00AC1B26"/>
    <w:rsid w:val="00AC2F9B"/>
    <w:rsid w:val="00AC6043"/>
    <w:rsid w:val="00AC6F61"/>
    <w:rsid w:val="00AC740E"/>
    <w:rsid w:val="00AD1766"/>
    <w:rsid w:val="00AD3E3D"/>
    <w:rsid w:val="00AD4829"/>
    <w:rsid w:val="00AD5CB1"/>
    <w:rsid w:val="00AE204A"/>
    <w:rsid w:val="00AE40C6"/>
    <w:rsid w:val="00AE4120"/>
    <w:rsid w:val="00AE6E8E"/>
    <w:rsid w:val="00AE7875"/>
    <w:rsid w:val="00AF1B9E"/>
    <w:rsid w:val="00AF2EE9"/>
    <w:rsid w:val="00AF50E6"/>
    <w:rsid w:val="00AF72C9"/>
    <w:rsid w:val="00B00C79"/>
    <w:rsid w:val="00B01B7F"/>
    <w:rsid w:val="00B02415"/>
    <w:rsid w:val="00B0299E"/>
    <w:rsid w:val="00B04AD9"/>
    <w:rsid w:val="00B0587C"/>
    <w:rsid w:val="00B0606B"/>
    <w:rsid w:val="00B06B34"/>
    <w:rsid w:val="00B119DA"/>
    <w:rsid w:val="00B129FF"/>
    <w:rsid w:val="00B1440B"/>
    <w:rsid w:val="00B14D6F"/>
    <w:rsid w:val="00B17C1D"/>
    <w:rsid w:val="00B249D6"/>
    <w:rsid w:val="00B31E0C"/>
    <w:rsid w:val="00B323EB"/>
    <w:rsid w:val="00B33D10"/>
    <w:rsid w:val="00B35CF5"/>
    <w:rsid w:val="00B411A8"/>
    <w:rsid w:val="00B42A3D"/>
    <w:rsid w:val="00B43088"/>
    <w:rsid w:val="00B43307"/>
    <w:rsid w:val="00B442BD"/>
    <w:rsid w:val="00B45244"/>
    <w:rsid w:val="00B457E7"/>
    <w:rsid w:val="00B45C5E"/>
    <w:rsid w:val="00B45DA0"/>
    <w:rsid w:val="00B45FB8"/>
    <w:rsid w:val="00B525CF"/>
    <w:rsid w:val="00B537DE"/>
    <w:rsid w:val="00B53CD6"/>
    <w:rsid w:val="00B54F34"/>
    <w:rsid w:val="00B60AEF"/>
    <w:rsid w:val="00B6139D"/>
    <w:rsid w:val="00B6169D"/>
    <w:rsid w:val="00B622D1"/>
    <w:rsid w:val="00B62764"/>
    <w:rsid w:val="00B63070"/>
    <w:rsid w:val="00B67888"/>
    <w:rsid w:val="00B70BC5"/>
    <w:rsid w:val="00B71571"/>
    <w:rsid w:val="00B74931"/>
    <w:rsid w:val="00B75442"/>
    <w:rsid w:val="00B756A7"/>
    <w:rsid w:val="00B832AA"/>
    <w:rsid w:val="00B83A47"/>
    <w:rsid w:val="00B83F1D"/>
    <w:rsid w:val="00B8494F"/>
    <w:rsid w:val="00B8569D"/>
    <w:rsid w:val="00B904AB"/>
    <w:rsid w:val="00B9131A"/>
    <w:rsid w:val="00B91EBF"/>
    <w:rsid w:val="00B92278"/>
    <w:rsid w:val="00B9392B"/>
    <w:rsid w:val="00B94344"/>
    <w:rsid w:val="00B95775"/>
    <w:rsid w:val="00B97F09"/>
    <w:rsid w:val="00BA1014"/>
    <w:rsid w:val="00BA39F7"/>
    <w:rsid w:val="00BA3C8A"/>
    <w:rsid w:val="00BA60AC"/>
    <w:rsid w:val="00BA62A7"/>
    <w:rsid w:val="00BA7C33"/>
    <w:rsid w:val="00BB0514"/>
    <w:rsid w:val="00BB1FF8"/>
    <w:rsid w:val="00BB2BEC"/>
    <w:rsid w:val="00BB338B"/>
    <w:rsid w:val="00BB3A19"/>
    <w:rsid w:val="00BB62DC"/>
    <w:rsid w:val="00BB752A"/>
    <w:rsid w:val="00BC090D"/>
    <w:rsid w:val="00BC20CF"/>
    <w:rsid w:val="00BC2CAE"/>
    <w:rsid w:val="00BC3736"/>
    <w:rsid w:val="00BC463A"/>
    <w:rsid w:val="00BC6588"/>
    <w:rsid w:val="00BD067D"/>
    <w:rsid w:val="00BD0C8C"/>
    <w:rsid w:val="00BD23EB"/>
    <w:rsid w:val="00BE0FD6"/>
    <w:rsid w:val="00BE11E6"/>
    <w:rsid w:val="00BE2080"/>
    <w:rsid w:val="00BE46F9"/>
    <w:rsid w:val="00BE501B"/>
    <w:rsid w:val="00BE6069"/>
    <w:rsid w:val="00BE688E"/>
    <w:rsid w:val="00BF0D5C"/>
    <w:rsid w:val="00BF38DC"/>
    <w:rsid w:val="00C0220F"/>
    <w:rsid w:val="00C100E0"/>
    <w:rsid w:val="00C109F4"/>
    <w:rsid w:val="00C10CDF"/>
    <w:rsid w:val="00C120FA"/>
    <w:rsid w:val="00C12603"/>
    <w:rsid w:val="00C12FB2"/>
    <w:rsid w:val="00C2097B"/>
    <w:rsid w:val="00C257DC"/>
    <w:rsid w:val="00C25EE8"/>
    <w:rsid w:val="00C263C4"/>
    <w:rsid w:val="00C2640F"/>
    <w:rsid w:val="00C27311"/>
    <w:rsid w:val="00C30984"/>
    <w:rsid w:val="00C31D80"/>
    <w:rsid w:val="00C3261B"/>
    <w:rsid w:val="00C33370"/>
    <w:rsid w:val="00C35706"/>
    <w:rsid w:val="00C359D9"/>
    <w:rsid w:val="00C418EB"/>
    <w:rsid w:val="00C420DD"/>
    <w:rsid w:val="00C442B0"/>
    <w:rsid w:val="00C442F4"/>
    <w:rsid w:val="00C46F99"/>
    <w:rsid w:val="00C50484"/>
    <w:rsid w:val="00C5352B"/>
    <w:rsid w:val="00C55F33"/>
    <w:rsid w:val="00C61A29"/>
    <w:rsid w:val="00C642F5"/>
    <w:rsid w:val="00C66151"/>
    <w:rsid w:val="00C67DC7"/>
    <w:rsid w:val="00C71669"/>
    <w:rsid w:val="00C726B4"/>
    <w:rsid w:val="00C733A7"/>
    <w:rsid w:val="00C7355C"/>
    <w:rsid w:val="00C736B0"/>
    <w:rsid w:val="00C73F9B"/>
    <w:rsid w:val="00C80332"/>
    <w:rsid w:val="00C851CF"/>
    <w:rsid w:val="00C85A50"/>
    <w:rsid w:val="00C862B6"/>
    <w:rsid w:val="00C869D3"/>
    <w:rsid w:val="00C874A3"/>
    <w:rsid w:val="00C87864"/>
    <w:rsid w:val="00C906A8"/>
    <w:rsid w:val="00C91AA6"/>
    <w:rsid w:val="00C92CDE"/>
    <w:rsid w:val="00C94348"/>
    <w:rsid w:val="00C95E6C"/>
    <w:rsid w:val="00C963F9"/>
    <w:rsid w:val="00C968AB"/>
    <w:rsid w:val="00C969B0"/>
    <w:rsid w:val="00C96AC2"/>
    <w:rsid w:val="00C97BA3"/>
    <w:rsid w:val="00CA09A7"/>
    <w:rsid w:val="00CA1815"/>
    <w:rsid w:val="00CA2A2B"/>
    <w:rsid w:val="00CA69EF"/>
    <w:rsid w:val="00CA6A7B"/>
    <w:rsid w:val="00CA7325"/>
    <w:rsid w:val="00CA7373"/>
    <w:rsid w:val="00CB0A48"/>
    <w:rsid w:val="00CB128F"/>
    <w:rsid w:val="00CB15B7"/>
    <w:rsid w:val="00CB1F1F"/>
    <w:rsid w:val="00CB27C4"/>
    <w:rsid w:val="00CB3B41"/>
    <w:rsid w:val="00CB55B5"/>
    <w:rsid w:val="00CB5986"/>
    <w:rsid w:val="00CB6840"/>
    <w:rsid w:val="00CC0EEB"/>
    <w:rsid w:val="00CC28A6"/>
    <w:rsid w:val="00CC29D2"/>
    <w:rsid w:val="00CC3398"/>
    <w:rsid w:val="00CC357C"/>
    <w:rsid w:val="00CC43C4"/>
    <w:rsid w:val="00CD165A"/>
    <w:rsid w:val="00CD2C2C"/>
    <w:rsid w:val="00CD7229"/>
    <w:rsid w:val="00CE4239"/>
    <w:rsid w:val="00CE4CCD"/>
    <w:rsid w:val="00CE7B0E"/>
    <w:rsid w:val="00CF1F34"/>
    <w:rsid w:val="00CF5DD4"/>
    <w:rsid w:val="00D01F75"/>
    <w:rsid w:val="00D020D2"/>
    <w:rsid w:val="00D04E8E"/>
    <w:rsid w:val="00D06E2E"/>
    <w:rsid w:val="00D110F1"/>
    <w:rsid w:val="00D117B8"/>
    <w:rsid w:val="00D1194F"/>
    <w:rsid w:val="00D11A8C"/>
    <w:rsid w:val="00D13807"/>
    <w:rsid w:val="00D13A05"/>
    <w:rsid w:val="00D13E29"/>
    <w:rsid w:val="00D15492"/>
    <w:rsid w:val="00D15515"/>
    <w:rsid w:val="00D16D5E"/>
    <w:rsid w:val="00D16D98"/>
    <w:rsid w:val="00D2168E"/>
    <w:rsid w:val="00D216F9"/>
    <w:rsid w:val="00D22492"/>
    <w:rsid w:val="00D25A69"/>
    <w:rsid w:val="00D27523"/>
    <w:rsid w:val="00D31103"/>
    <w:rsid w:val="00D33909"/>
    <w:rsid w:val="00D3542B"/>
    <w:rsid w:val="00D35A22"/>
    <w:rsid w:val="00D361ED"/>
    <w:rsid w:val="00D366D1"/>
    <w:rsid w:val="00D36AFD"/>
    <w:rsid w:val="00D37BE1"/>
    <w:rsid w:val="00D42D42"/>
    <w:rsid w:val="00D43DEC"/>
    <w:rsid w:val="00D4530C"/>
    <w:rsid w:val="00D467DF"/>
    <w:rsid w:val="00D470BE"/>
    <w:rsid w:val="00D501E2"/>
    <w:rsid w:val="00D54FD5"/>
    <w:rsid w:val="00D5513E"/>
    <w:rsid w:val="00D567B6"/>
    <w:rsid w:val="00D57E40"/>
    <w:rsid w:val="00D60C04"/>
    <w:rsid w:val="00D621B6"/>
    <w:rsid w:val="00D63FCA"/>
    <w:rsid w:val="00D64CC4"/>
    <w:rsid w:val="00D6643A"/>
    <w:rsid w:val="00D67F89"/>
    <w:rsid w:val="00D71B8F"/>
    <w:rsid w:val="00D725C4"/>
    <w:rsid w:val="00D73953"/>
    <w:rsid w:val="00D746DA"/>
    <w:rsid w:val="00D91C87"/>
    <w:rsid w:val="00D91CD4"/>
    <w:rsid w:val="00D94770"/>
    <w:rsid w:val="00D95978"/>
    <w:rsid w:val="00D96A27"/>
    <w:rsid w:val="00D96AFB"/>
    <w:rsid w:val="00DA01A3"/>
    <w:rsid w:val="00DA0F36"/>
    <w:rsid w:val="00DA1138"/>
    <w:rsid w:val="00DA24CE"/>
    <w:rsid w:val="00DA2C1F"/>
    <w:rsid w:val="00DA30A2"/>
    <w:rsid w:val="00DA34C6"/>
    <w:rsid w:val="00DA3B1E"/>
    <w:rsid w:val="00DA6648"/>
    <w:rsid w:val="00DB2413"/>
    <w:rsid w:val="00DB2DD0"/>
    <w:rsid w:val="00DB4696"/>
    <w:rsid w:val="00DB5DBC"/>
    <w:rsid w:val="00DB6487"/>
    <w:rsid w:val="00DB6EAD"/>
    <w:rsid w:val="00DB7353"/>
    <w:rsid w:val="00DB77D6"/>
    <w:rsid w:val="00DC1F81"/>
    <w:rsid w:val="00DC2148"/>
    <w:rsid w:val="00DC237E"/>
    <w:rsid w:val="00DC5FD2"/>
    <w:rsid w:val="00DD0C7B"/>
    <w:rsid w:val="00DD3E5A"/>
    <w:rsid w:val="00DD49F2"/>
    <w:rsid w:val="00DD5333"/>
    <w:rsid w:val="00DD5C54"/>
    <w:rsid w:val="00DE02CF"/>
    <w:rsid w:val="00DE1A51"/>
    <w:rsid w:val="00DE21C8"/>
    <w:rsid w:val="00DE2243"/>
    <w:rsid w:val="00DE4702"/>
    <w:rsid w:val="00DE5A36"/>
    <w:rsid w:val="00DF01D7"/>
    <w:rsid w:val="00DF1C23"/>
    <w:rsid w:val="00DF2B95"/>
    <w:rsid w:val="00DF31C8"/>
    <w:rsid w:val="00DF43B9"/>
    <w:rsid w:val="00DF5848"/>
    <w:rsid w:val="00DF58AB"/>
    <w:rsid w:val="00DF5D28"/>
    <w:rsid w:val="00E0220A"/>
    <w:rsid w:val="00E0242C"/>
    <w:rsid w:val="00E04818"/>
    <w:rsid w:val="00E04B82"/>
    <w:rsid w:val="00E140DA"/>
    <w:rsid w:val="00E17C93"/>
    <w:rsid w:val="00E24B6D"/>
    <w:rsid w:val="00E26100"/>
    <w:rsid w:val="00E265DE"/>
    <w:rsid w:val="00E26C42"/>
    <w:rsid w:val="00E26D9A"/>
    <w:rsid w:val="00E342B8"/>
    <w:rsid w:val="00E34D3F"/>
    <w:rsid w:val="00E34FB4"/>
    <w:rsid w:val="00E35BF5"/>
    <w:rsid w:val="00E371D4"/>
    <w:rsid w:val="00E37B58"/>
    <w:rsid w:val="00E401AE"/>
    <w:rsid w:val="00E40AD1"/>
    <w:rsid w:val="00E457AD"/>
    <w:rsid w:val="00E4663C"/>
    <w:rsid w:val="00E46B01"/>
    <w:rsid w:val="00E50A1F"/>
    <w:rsid w:val="00E50A71"/>
    <w:rsid w:val="00E50CAB"/>
    <w:rsid w:val="00E53144"/>
    <w:rsid w:val="00E53278"/>
    <w:rsid w:val="00E53B94"/>
    <w:rsid w:val="00E54008"/>
    <w:rsid w:val="00E542D2"/>
    <w:rsid w:val="00E54675"/>
    <w:rsid w:val="00E55BA9"/>
    <w:rsid w:val="00E65B43"/>
    <w:rsid w:val="00E65CE9"/>
    <w:rsid w:val="00E66421"/>
    <w:rsid w:val="00E71209"/>
    <w:rsid w:val="00E73A48"/>
    <w:rsid w:val="00E7587B"/>
    <w:rsid w:val="00E75A79"/>
    <w:rsid w:val="00E76587"/>
    <w:rsid w:val="00E8084D"/>
    <w:rsid w:val="00E81440"/>
    <w:rsid w:val="00E83595"/>
    <w:rsid w:val="00E84569"/>
    <w:rsid w:val="00E847E5"/>
    <w:rsid w:val="00E857C1"/>
    <w:rsid w:val="00E879A9"/>
    <w:rsid w:val="00E87C05"/>
    <w:rsid w:val="00E90469"/>
    <w:rsid w:val="00E90F85"/>
    <w:rsid w:val="00E93484"/>
    <w:rsid w:val="00EA293A"/>
    <w:rsid w:val="00EA54EC"/>
    <w:rsid w:val="00EA5DF5"/>
    <w:rsid w:val="00EB01D1"/>
    <w:rsid w:val="00EB0417"/>
    <w:rsid w:val="00EB1664"/>
    <w:rsid w:val="00EB5958"/>
    <w:rsid w:val="00EB6BE7"/>
    <w:rsid w:val="00EB6EA6"/>
    <w:rsid w:val="00EC32AA"/>
    <w:rsid w:val="00EC4769"/>
    <w:rsid w:val="00EC7A40"/>
    <w:rsid w:val="00EC7F07"/>
    <w:rsid w:val="00ED07FA"/>
    <w:rsid w:val="00ED12B9"/>
    <w:rsid w:val="00ED24FD"/>
    <w:rsid w:val="00ED48C7"/>
    <w:rsid w:val="00ED5C8B"/>
    <w:rsid w:val="00ED683E"/>
    <w:rsid w:val="00ED6D33"/>
    <w:rsid w:val="00EE1789"/>
    <w:rsid w:val="00EE27E1"/>
    <w:rsid w:val="00EE3A0D"/>
    <w:rsid w:val="00EE54FB"/>
    <w:rsid w:val="00EE5D25"/>
    <w:rsid w:val="00EE62A8"/>
    <w:rsid w:val="00EE7E69"/>
    <w:rsid w:val="00EF038C"/>
    <w:rsid w:val="00EF1843"/>
    <w:rsid w:val="00EF2F8A"/>
    <w:rsid w:val="00EF361D"/>
    <w:rsid w:val="00EF4B73"/>
    <w:rsid w:val="00EF6511"/>
    <w:rsid w:val="00F00782"/>
    <w:rsid w:val="00F04C21"/>
    <w:rsid w:val="00F147DB"/>
    <w:rsid w:val="00F15EEE"/>
    <w:rsid w:val="00F16672"/>
    <w:rsid w:val="00F20BCD"/>
    <w:rsid w:val="00F2160B"/>
    <w:rsid w:val="00F23F01"/>
    <w:rsid w:val="00F26D4D"/>
    <w:rsid w:val="00F358DD"/>
    <w:rsid w:val="00F36CCB"/>
    <w:rsid w:val="00F401D3"/>
    <w:rsid w:val="00F426DF"/>
    <w:rsid w:val="00F43F5B"/>
    <w:rsid w:val="00F45444"/>
    <w:rsid w:val="00F454A2"/>
    <w:rsid w:val="00F45D00"/>
    <w:rsid w:val="00F508B0"/>
    <w:rsid w:val="00F50F67"/>
    <w:rsid w:val="00F520BF"/>
    <w:rsid w:val="00F52A8D"/>
    <w:rsid w:val="00F53156"/>
    <w:rsid w:val="00F53487"/>
    <w:rsid w:val="00F54A05"/>
    <w:rsid w:val="00F54F74"/>
    <w:rsid w:val="00F55872"/>
    <w:rsid w:val="00F55A2E"/>
    <w:rsid w:val="00F60235"/>
    <w:rsid w:val="00F604FF"/>
    <w:rsid w:val="00F61CC4"/>
    <w:rsid w:val="00F61D4F"/>
    <w:rsid w:val="00F61F8E"/>
    <w:rsid w:val="00F62405"/>
    <w:rsid w:val="00F65B5A"/>
    <w:rsid w:val="00F662F9"/>
    <w:rsid w:val="00F67067"/>
    <w:rsid w:val="00F7128C"/>
    <w:rsid w:val="00F714D5"/>
    <w:rsid w:val="00F80B54"/>
    <w:rsid w:val="00F81270"/>
    <w:rsid w:val="00F820A8"/>
    <w:rsid w:val="00F82C69"/>
    <w:rsid w:val="00F84FA5"/>
    <w:rsid w:val="00F850B3"/>
    <w:rsid w:val="00F92AE6"/>
    <w:rsid w:val="00F92B00"/>
    <w:rsid w:val="00F93334"/>
    <w:rsid w:val="00F94382"/>
    <w:rsid w:val="00F959BA"/>
    <w:rsid w:val="00F97A85"/>
    <w:rsid w:val="00F97D7F"/>
    <w:rsid w:val="00FA026D"/>
    <w:rsid w:val="00FA0461"/>
    <w:rsid w:val="00FA093F"/>
    <w:rsid w:val="00FA0B31"/>
    <w:rsid w:val="00FA567D"/>
    <w:rsid w:val="00FA7512"/>
    <w:rsid w:val="00FB0ADA"/>
    <w:rsid w:val="00FB24A4"/>
    <w:rsid w:val="00FB4E01"/>
    <w:rsid w:val="00FB5B2A"/>
    <w:rsid w:val="00FB5D3B"/>
    <w:rsid w:val="00FB7DAD"/>
    <w:rsid w:val="00FC104C"/>
    <w:rsid w:val="00FC186E"/>
    <w:rsid w:val="00FD0768"/>
    <w:rsid w:val="00FD11B8"/>
    <w:rsid w:val="00FD19B6"/>
    <w:rsid w:val="00FD2535"/>
    <w:rsid w:val="00FD27A1"/>
    <w:rsid w:val="00FD2F92"/>
    <w:rsid w:val="00FD32D3"/>
    <w:rsid w:val="00FD5A8F"/>
    <w:rsid w:val="00FE01EB"/>
    <w:rsid w:val="00FE0210"/>
    <w:rsid w:val="00FE2FDA"/>
    <w:rsid w:val="00FE3944"/>
    <w:rsid w:val="00FE4FC5"/>
    <w:rsid w:val="00FE51C7"/>
    <w:rsid w:val="00FE6C80"/>
    <w:rsid w:val="00FF2C85"/>
    <w:rsid w:val="00FF4AE5"/>
    <w:rsid w:val="00FF5479"/>
    <w:rsid w:val="00FF696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9DF"/>
  <w15:docId w15:val="{1FD4C009-8C44-4793-BF42-557E097C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64B8A"/>
    <w:pPr>
      <w:ind w:firstLine="709"/>
      <w:jc w:val="both"/>
    </w:pPr>
    <w:rPr>
      <w:rFonts w:ascii="Times New Roman" w:hAnsi="Times New Roman"/>
      <w:sz w:val="19"/>
      <w:szCs w:val="24"/>
      <w:lang w:val="en-US" w:bidi="en-US"/>
    </w:rPr>
  </w:style>
  <w:style w:type="paragraph" w:styleId="1">
    <w:name w:val="heading 1"/>
    <w:basedOn w:val="a1"/>
    <w:next w:val="a1"/>
    <w:link w:val="10"/>
    <w:uiPriority w:val="9"/>
    <w:qFormat/>
    <w:rsid w:val="006625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6259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662595"/>
    <w:pPr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6259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62595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62595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62595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62595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62595"/>
    <w:pPr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625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6625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6625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6259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2"/>
    <w:link w:val="5"/>
    <w:uiPriority w:val="9"/>
    <w:semiHidden/>
    <w:rsid w:val="00662595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662595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2"/>
    <w:link w:val="7"/>
    <w:uiPriority w:val="9"/>
    <w:semiHidden/>
    <w:rsid w:val="00662595"/>
    <w:rPr>
      <w:b/>
      <w:smallCaps/>
      <w:color w:val="C0504D"/>
      <w:spacing w:val="10"/>
    </w:rPr>
  </w:style>
  <w:style w:type="character" w:customStyle="1" w:styleId="80">
    <w:name w:val="Заголовок 8 Знак"/>
    <w:basedOn w:val="a2"/>
    <w:link w:val="8"/>
    <w:uiPriority w:val="9"/>
    <w:semiHidden/>
    <w:rsid w:val="00662595"/>
    <w:rPr>
      <w:b/>
      <w:i/>
      <w:smallCaps/>
      <w:color w:val="943634"/>
    </w:rPr>
  </w:style>
  <w:style w:type="character" w:customStyle="1" w:styleId="90">
    <w:name w:val="Заголовок 9 Знак"/>
    <w:basedOn w:val="a2"/>
    <w:link w:val="9"/>
    <w:uiPriority w:val="9"/>
    <w:semiHidden/>
    <w:rsid w:val="00662595"/>
    <w:rPr>
      <w:b/>
      <w:i/>
      <w:smallCaps/>
      <w:color w:val="622423"/>
    </w:rPr>
  </w:style>
  <w:style w:type="paragraph" w:styleId="a5">
    <w:name w:val="caption"/>
    <w:basedOn w:val="a1"/>
    <w:next w:val="a1"/>
    <w:uiPriority w:val="35"/>
    <w:semiHidden/>
    <w:unhideWhenUsed/>
    <w:qFormat/>
    <w:rsid w:val="00662595"/>
    <w:rPr>
      <w:b/>
      <w:bCs/>
      <w:caps/>
      <w:sz w:val="16"/>
      <w:szCs w:val="18"/>
    </w:rPr>
  </w:style>
  <w:style w:type="paragraph" w:styleId="a6">
    <w:name w:val="Title"/>
    <w:basedOn w:val="a1"/>
    <w:next w:val="a1"/>
    <w:link w:val="a7"/>
    <w:uiPriority w:val="10"/>
    <w:qFormat/>
    <w:rsid w:val="0066259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sid w:val="00662595"/>
    <w:rPr>
      <w:smallCaps/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rsid w:val="00662595"/>
    <w:pPr>
      <w:spacing w:after="720"/>
      <w:jc w:val="right"/>
    </w:pPr>
    <w:rPr>
      <w:rFonts w:ascii="Cambria" w:hAnsi="Cambria"/>
      <w:szCs w:val="22"/>
    </w:rPr>
  </w:style>
  <w:style w:type="character" w:customStyle="1" w:styleId="a9">
    <w:name w:val="Подзаголовок Знак"/>
    <w:basedOn w:val="a2"/>
    <w:link w:val="a8"/>
    <w:uiPriority w:val="11"/>
    <w:rsid w:val="00662595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662595"/>
    <w:rPr>
      <w:b/>
      <w:color w:val="C0504D"/>
    </w:rPr>
  </w:style>
  <w:style w:type="character" w:styleId="ab">
    <w:name w:val="Emphasis"/>
    <w:uiPriority w:val="20"/>
    <w:qFormat/>
    <w:rsid w:val="00662595"/>
    <w:rPr>
      <w:b/>
      <w:i/>
      <w:spacing w:val="10"/>
    </w:rPr>
  </w:style>
  <w:style w:type="paragraph" w:styleId="ac">
    <w:name w:val="No Spacing"/>
    <w:basedOn w:val="a1"/>
    <w:link w:val="ad"/>
    <w:uiPriority w:val="1"/>
    <w:qFormat/>
    <w:rsid w:val="00662595"/>
  </w:style>
  <w:style w:type="character" w:customStyle="1" w:styleId="ad">
    <w:name w:val="Без интервала Знак"/>
    <w:basedOn w:val="a2"/>
    <w:link w:val="ac"/>
    <w:uiPriority w:val="1"/>
    <w:rsid w:val="00662595"/>
  </w:style>
  <w:style w:type="paragraph" w:styleId="ae">
    <w:name w:val="List Paragraph"/>
    <w:basedOn w:val="a1"/>
    <w:uiPriority w:val="34"/>
    <w:qFormat/>
    <w:rsid w:val="00662595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62595"/>
    <w:rPr>
      <w:i/>
    </w:rPr>
  </w:style>
  <w:style w:type="character" w:customStyle="1" w:styleId="22">
    <w:name w:val="Цитата 2 Знак"/>
    <w:basedOn w:val="a2"/>
    <w:link w:val="21"/>
    <w:uiPriority w:val="29"/>
    <w:rsid w:val="00662595"/>
    <w:rPr>
      <w:i/>
    </w:rPr>
  </w:style>
  <w:style w:type="paragraph" w:styleId="af">
    <w:name w:val="Intense Quote"/>
    <w:basedOn w:val="a1"/>
    <w:next w:val="a1"/>
    <w:link w:val="af0"/>
    <w:uiPriority w:val="30"/>
    <w:qFormat/>
    <w:rsid w:val="0066259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f0">
    <w:name w:val="Выделенная цитата Знак"/>
    <w:basedOn w:val="a2"/>
    <w:link w:val="af"/>
    <w:uiPriority w:val="30"/>
    <w:rsid w:val="00662595"/>
    <w:rPr>
      <w:b/>
      <w:i/>
      <w:color w:val="FFFFFF"/>
      <w:shd w:val="clear" w:color="auto" w:fill="C0504D"/>
    </w:rPr>
  </w:style>
  <w:style w:type="character" w:styleId="af1">
    <w:name w:val="Subtle Emphasis"/>
    <w:uiPriority w:val="19"/>
    <w:qFormat/>
    <w:rsid w:val="00662595"/>
    <w:rPr>
      <w:i/>
    </w:rPr>
  </w:style>
  <w:style w:type="character" w:styleId="af2">
    <w:name w:val="Intense Emphasis"/>
    <w:uiPriority w:val="21"/>
    <w:qFormat/>
    <w:rsid w:val="00662595"/>
    <w:rPr>
      <w:b/>
      <w:i/>
      <w:color w:val="C0504D"/>
      <w:spacing w:val="10"/>
    </w:rPr>
  </w:style>
  <w:style w:type="character" w:styleId="af3">
    <w:name w:val="Subtle Reference"/>
    <w:uiPriority w:val="31"/>
    <w:qFormat/>
    <w:rsid w:val="00662595"/>
    <w:rPr>
      <w:b/>
    </w:rPr>
  </w:style>
  <w:style w:type="character" w:styleId="af4">
    <w:name w:val="Intense Reference"/>
    <w:uiPriority w:val="32"/>
    <w:qFormat/>
    <w:rsid w:val="00662595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662595"/>
    <w:rPr>
      <w:rFonts w:ascii="Cambria" w:eastAsia="Times New Roman" w:hAnsi="Cambria" w:cs="Times New Roman"/>
      <w:i/>
      <w:iCs/>
      <w:sz w:val="20"/>
      <w:szCs w:val="20"/>
    </w:rPr>
  </w:style>
  <w:style w:type="paragraph" w:styleId="af6">
    <w:name w:val="TOC Heading"/>
    <w:basedOn w:val="1"/>
    <w:next w:val="a1"/>
    <w:uiPriority w:val="39"/>
    <w:semiHidden/>
    <w:unhideWhenUsed/>
    <w:qFormat/>
    <w:rsid w:val="00662595"/>
    <w:pPr>
      <w:outlineLvl w:val="9"/>
    </w:pPr>
  </w:style>
  <w:style w:type="character" w:styleId="af7">
    <w:name w:val="Hyperlink"/>
    <w:basedOn w:val="a2"/>
    <w:uiPriority w:val="99"/>
    <w:unhideWhenUsed/>
    <w:rsid w:val="006B69A5"/>
    <w:rPr>
      <w:color w:val="0000FF"/>
      <w:u w:val="single"/>
    </w:rPr>
  </w:style>
  <w:style w:type="character" w:styleId="af8">
    <w:name w:val="FollowedHyperlink"/>
    <w:basedOn w:val="a2"/>
    <w:uiPriority w:val="99"/>
    <w:semiHidden/>
    <w:unhideWhenUsed/>
    <w:rsid w:val="006B69A5"/>
    <w:rPr>
      <w:color w:val="800080"/>
      <w:u w:val="single"/>
    </w:rPr>
  </w:style>
  <w:style w:type="paragraph" w:customStyle="1" w:styleId="100">
    <w:name w:val="10"/>
    <w:basedOn w:val="a1"/>
    <w:link w:val="101"/>
    <w:rsid w:val="007F4870"/>
    <w:pPr>
      <w:ind w:firstLine="360"/>
    </w:pPr>
    <w:rPr>
      <w:sz w:val="20"/>
      <w:szCs w:val="20"/>
      <w:lang w:val="ru-RU" w:eastAsia="ar-SA" w:bidi="ar-SA"/>
    </w:rPr>
  </w:style>
  <w:style w:type="paragraph" w:customStyle="1" w:styleId="11">
    <w:name w:val="Строгий1"/>
    <w:basedOn w:val="a1"/>
    <w:rsid w:val="00E26D9A"/>
    <w:pPr>
      <w:spacing w:before="280" w:after="280"/>
      <w:ind w:firstLine="0"/>
      <w:jc w:val="left"/>
    </w:pPr>
    <w:rPr>
      <w:sz w:val="24"/>
      <w:lang w:val="ru-RU" w:eastAsia="ar-SA" w:bidi="ar-SA"/>
    </w:rPr>
  </w:style>
  <w:style w:type="paragraph" w:styleId="af9">
    <w:name w:val="Normal (Web)"/>
    <w:basedOn w:val="a1"/>
    <w:unhideWhenUsed/>
    <w:rsid w:val="00BC463A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character" w:customStyle="1" w:styleId="101">
    <w:name w:val="10 Знак"/>
    <w:basedOn w:val="a2"/>
    <w:link w:val="100"/>
    <w:rsid w:val="005B53C1"/>
    <w:rPr>
      <w:rFonts w:ascii="Times New Roman" w:hAnsi="Times New Roman"/>
      <w:lang w:eastAsia="ar-SA"/>
    </w:rPr>
  </w:style>
  <w:style w:type="paragraph" w:customStyle="1" w:styleId="13">
    <w:name w:val="13сж"/>
    <w:basedOn w:val="a1"/>
    <w:rsid w:val="0041199D"/>
    <w:pPr>
      <w:ind w:firstLine="360"/>
    </w:pPr>
    <w:rPr>
      <w:b/>
      <w:iCs/>
      <w:color w:val="0000FF"/>
      <w:sz w:val="26"/>
      <w:szCs w:val="26"/>
      <w:lang w:val="ru-RU" w:bidi="ar-SA"/>
    </w:rPr>
  </w:style>
  <w:style w:type="paragraph" w:customStyle="1" w:styleId="102">
    <w:name w:val="10к"/>
    <w:basedOn w:val="100"/>
    <w:rsid w:val="0041199D"/>
    <w:pPr>
      <w:spacing w:after="40"/>
      <w:ind w:firstLine="357"/>
    </w:pPr>
    <w:rPr>
      <w:lang w:eastAsia="ru-RU"/>
    </w:rPr>
  </w:style>
  <w:style w:type="paragraph" w:customStyle="1" w:styleId="afa">
    <w:name w:val="Старый шрифт"/>
    <w:basedOn w:val="a1"/>
    <w:link w:val="afb"/>
    <w:qFormat/>
    <w:rsid w:val="00900088"/>
    <w:pPr>
      <w:spacing w:after="40"/>
      <w:ind w:firstLine="357"/>
    </w:pPr>
    <w:rPr>
      <w:rFonts w:ascii="Rubius" w:eastAsia="SimSun" w:hAnsi="Rubius" w:cs="Tahoma"/>
      <w:sz w:val="22"/>
      <w:szCs w:val="16"/>
      <w:lang w:val="ru-RU" w:eastAsia="zh-CN" w:bidi="ar-SA"/>
    </w:rPr>
  </w:style>
  <w:style w:type="character" w:customStyle="1" w:styleId="afb">
    <w:name w:val="Старый шрифт Знак"/>
    <w:basedOn w:val="a2"/>
    <w:link w:val="afa"/>
    <w:rsid w:val="00900088"/>
    <w:rPr>
      <w:rFonts w:ascii="Rubius" w:eastAsia="SimSun" w:hAnsi="Rubius" w:cs="Tahoma"/>
      <w:sz w:val="22"/>
      <w:szCs w:val="16"/>
      <w:lang w:eastAsia="zh-CN"/>
    </w:rPr>
  </w:style>
  <w:style w:type="paragraph" w:customStyle="1" w:styleId="110">
    <w:name w:val="11"/>
    <w:basedOn w:val="a1"/>
    <w:qFormat/>
    <w:rsid w:val="00900088"/>
    <w:pPr>
      <w:ind w:firstLine="360"/>
    </w:pPr>
    <w:rPr>
      <w:sz w:val="22"/>
      <w:szCs w:val="20"/>
      <w:lang w:val="ru-RU" w:eastAsia="ar-SA" w:bidi="ar-SA"/>
    </w:rPr>
  </w:style>
  <w:style w:type="character" w:styleId="afc">
    <w:name w:val="footnote reference"/>
    <w:basedOn w:val="a2"/>
    <w:rsid w:val="009A7B7B"/>
    <w:rPr>
      <w:vertAlign w:val="superscript"/>
    </w:rPr>
  </w:style>
  <w:style w:type="paragraph" w:customStyle="1" w:styleId="130">
    <w:name w:val="13"/>
    <w:basedOn w:val="a1"/>
    <w:link w:val="131"/>
    <w:qFormat/>
    <w:rsid w:val="009A7B7B"/>
    <w:pPr>
      <w:ind w:firstLine="360"/>
    </w:pPr>
    <w:rPr>
      <w:sz w:val="26"/>
      <w:szCs w:val="20"/>
      <w:lang w:val="ru-RU" w:bidi="ar-SA"/>
    </w:rPr>
  </w:style>
  <w:style w:type="character" w:customStyle="1" w:styleId="131">
    <w:name w:val="13 Знак"/>
    <w:basedOn w:val="a2"/>
    <w:link w:val="130"/>
    <w:rsid w:val="009A7B7B"/>
    <w:rPr>
      <w:rFonts w:ascii="Times New Roman" w:hAnsi="Times New Roman"/>
      <w:sz w:val="26"/>
    </w:rPr>
  </w:style>
  <w:style w:type="paragraph" w:customStyle="1" w:styleId="a">
    <w:name w:val="о"/>
    <w:basedOn w:val="a1"/>
    <w:rsid w:val="005A00C3"/>
    <w:pPr>
      <w:numPr>
        <w:numId w:val="1"/>
      </w:numPr>
      <w:tabs>
        <w:tab w:val="clear" w:pos="1080"/>
        <w:tab w:val="num" w:pos="540"/>
      </w:tabs>
      <w:spacing w:after="40"/>
      <w:ind w:left="0" w:firstLine="360"/>
    </w:pPr>
    <w:rPr>
      <w:i/>
      <w:iCs/>
      <w:sz w:val="20"/>
      <w:szCs w:val="20"/>
      <w:lang w:val="ru-RU" w:bidi="ar-SA"/>
    </w:rPr>
  </w:style>
  <w:style w:type="paragraph" w:customStyle="1" w:styleId="a0">
    <w:name w:val="б"/>
    <w:basedOn w:val="a"/>
    <w:rsid w:val="005A00C3"/>
    <w:pPr>
      <w:numPr>
        <w:ilvl w:val="3"/>
      </w:numPr>
      <w:tabs>
        <w:tab w:val="clear" w:pos="3240"/>
      </w:tabs>
      <w:ind w:left="1800" w:hanging="720"/>
    </w:pPr>
    <w:rPr>
      <w:rFonts w:ascii="Book Antiqua" w:hAnsi="Book Antiqua"/>
      <w:i w:val="0"/>
      <w:iCs w:val="0"/>
    </w:rPr>
  </w:style>
  <w:style w:type="paragraph" w:customStyle="1" w:styleId="555">
    <w:name w:val="555"/>
    <w:basedOn w:val="a1"/>
    <w:rsid w:val="00591E4F"/>
    <w:pPr>
      <w:spacing w:after="100"/>
      <w:ind w:firstLine="357"/>
    </w:pPr>
    <w:rPr>
      <w:sz w:val="26"/>
      <w:szCs w:val="26"/>
      <w:lang w:val="ru-RU" w:bidi="ar-SA"/>
    </w:rPr>
  </w:style>
  <w:style w:type="paragraph" w:styleId="afd">
    <w:name w:val="Plain Text"/>
    <w:basedOn w:val="a1"/>
    <w:link w:val="afe"/>
    <w:uiPriority w:val="99"/>
    <w:rsid w:val="00EB6BE7"/>
    <w:pPr>
      <w:ind w:firstLine="0"/>
      <w:jc w:val="left"/>
    </w:pPr>
    <w:rPr>
      <w:rFonts w:ascii="Courier New" w:hAnsi="Courier New" w:cs="Courier New"/>
      <w:sz w:val="20"/>
      <w:szCs w:val="20"/>
      <w:lang w:val="ru-RU" w:eastAsia="zh-CN" w:bidi="ar-SA"/>
    </w:rPr>
  </w:style>
  <w:style w:type="character" w:customStyle="1" w:styleId="afe">
    <w:name w:val="Текст Знак"/>
    <w:basedOn w:val="a2"/>
    <w:link w:val="afd"/>
    <w:uiPriority w:val="99"/>
    <w:rsid w:val="00EB6BE7"/>
    <w:rPr>
      <w:rFonts w:ascii="Courier New" w:hAnsi="Courier New" w:cs="Courier New"/>
      <w:lang w:eastAsia="zh-CN"/>
    </w:rPr>
  </w:style>
  <w:style w:type="paragraph" w:styleId="aff">
    <w:name w:val="footnote text"/>
    <w:basedOn w:val="a1"/>
    <w:link w:val="aff0"/>
    <w:uiPriority w:val="99"/>
    <w:semiHidden/>
    <w:unhideWhenUsed/>
    <w:rsid w:val="005135B8"/>
    <w:rPr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5135B8"/>
    <w:rPr>
      <w:rFonts w:ascii="Times New Roman" w:hAnsi="Times New Roman"/>
      <w:lang w:val="en-US" w:bidi="en-US"/>
    </w:rPr>
  </w:style>
  <w:style w:type="paragraph" w:styleId="aff1">
    <w:name w:val="Body Text"/>
    <w:basedOn w:val="a1"/>
    <w:link w:val="aff2"/>
    <w:rsid w:val="00F54F74"/>
    <w:pPr>
      <w:spacing w:after="120"/>
      <w:ind w:firstLine="0"/>
      <w:jc w:val="left"/>
    </w:pPr>
    <w:rPr>
      <w:sz w:val="28"/>
      <w:szCs w:val="20"/>
      <w:lang w:val="ru-RU" w:bidi="ar-SA"/>
    </w:rPr>
  </w:style>
  <w:style w:type="character" w:customStyle="1" w:styleId="aff2">
    <w:name w:val="Основной текст Знак"/>
    <w:basedOn w:val="a2"/>
    <w:link w:val="aff1"/>
    <w:rsid w:val="00F54F74"/>
    <w:rPr>
      <w:rFonts w:ascii="Times New Roman" w:hAnsi="Times New Roman"/>
      <w:sz w:val="28"/>
    </w:rPr>
  </w:style>
  <w:style w:type="paragraph" w:customStyle="1" w:styleId="aff3">
    <w:name w:val="зп"/>
    <w:basedOn w:val="a1"/>
    <w:rsid w:val="00F54F74"/>
    <w:pPr>
      <w:ind w:firstLine="0"/>
    </w:pPr>
    <w:rPr>
      <w:rFonts w:ascii="Tahoma" w:hAnsi="Tahoma" w:cs="Tahoma"/>
      <w:color w:val="0000CC"/>
      <w:sz w:val="16"/>
      <w:szCs w:val="20"/>
      <w:lang w:val="ru-RU" w:bidi="ar-SA"/>
    </w:rPr>
  </w:style>
  <w:style w:type="paragraph" w:customStyle="1" w:styleId="aff4">
    <w:name w:val="автор"/>
    <w:basedOn w:val="a1"/>
    <w:rsid w:val="0031073A"/>
    <w:pPr>
      <w:autoSpaceDE w:val="0"/>
      <w:autoSpaceDN w:val="0"/>
      <w:adjustRightInd w:val="0"/>
      <w:ind w:left="180" w:right="225" w:firstLine="360"/>
      <w:jc w:val="center"/>
    </w:pPr>
    <w:rPr>
      <w:rFonts w:ascii="Tahoma" w:hAnsi="Tahoma" w:cs="Tahoma"/>
      <w:sz w:val="20"/>
      <w:szCs w:val="20"/>
      <w:lang w:val="ru-RU" w:bidi="ar-SA"/>
    </w:rPr>
  </w:style>
  <w:style w:type="paragraph" w:customStyle="1" w:styleId="CAY">
    <w:name w:val="CAY"/>
    <w:basedOn w:val="a1"/>
    <w:rsid w:val="0031073A"/>
    <w:pPr>
      <w:spacing w:after="40"/>
      <w:ind w:firstLine="0"/>
      <w:jc w:val="center"/>
    </w:pPr>
    <w:rPr>
      <w:rFonts w:ascii="Sylfaen" w:hAnsi="Sylfaen"/>
      <w:b/>
      <w:bCs/>
      <w:iCs/>
      <w:color w:val="3366FF"/>
      <w:sz w:val="36"/>
      <w:szCs w:val="36"/>
      <w:lang w:val="ru-RU" w:bidi="ar-SA"/>
    </w:rPr>
  </w:style>
  <w:style w:type="paragraph" w:customStyle="1" w:styleId="12">
    <w:name w:val="Закон1"/>
    <w:basedOn w:val="a1"/>
    <w:rsid w:val="0031073A"/>
    <w:pPr>
      <w:autoSpaceDE w:val="0"/>
      <w:autoSpaceDN w:val="0"/>
      <w:adjustRightInd w:val="0"/>
      <w:ind w:firstLine="0"/>
      <w:jc w:val="center"/>
    </w:pPr>
    <w:rPr>
      <w:bCs/>
      <w:i/>
      <w:iCs/>
      <w:color w:val="000000"/>
      <w:sz w:val="24"/>
      <w:szCs w:val="20"/>
      <w:u w:color="FF0000"/>
      <w:lang w:val="ru-RU" w:bidi="ar-SA"/>
    </w:rPr>
  </w:style>
  <w:style w:type="paragraph" w:styleId="31">
    <w:name w:val="toc 3"/>
    <w:basedOn w:val="a1"/>
    <w:next w:val="a1"/>
    <w:autoRedefine/>
    <w:uiPriority w:val="39"/>
    <w:unhideWhenUsed/>
    <w:rsid w:val="00655BE5"/>
    <w:pPr>
      <w:ind w:left="380"/>
    </w:pPr>
  </w:style>
  <w:style w:type="paragraph" w:styleId="23">
    <w:name w:val="toc 2"/>
    <w:basedOn w:val="a1"/>
    <w:next w:val="a1"/>
    <w:autoRedefine/>
    <w:uiPriority w:val="39"/>
    <w:unhideWhenUsed/>
    <w:rsid w:val="00655BE5"/>
    <w:pPr>
      <w:ind w:left="190"/>
    </w:pPr>
  </w:style>
  <w:style w:type="paragraph" w:customStyle="1" w:styleId="ConsPlusNormal">
    <w:name w:val="ConsPlusNormal"/>
    <w:rsid w:val="00FB5B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5">
    <w:name w:val="endnote text"/>
    <w:basedOn w:val="a1"/>
    <w:link w:val="aff6"/>
    <w:uiPriority w:val="99"/>
    <w:unhideWhenUsed/>
    <w:rsid w:val="008102E7"/>
    <w:rPr>
      <w:sz w:val="20"/>
      <w:szCs w:val="20"/>
    </w:rPr>
  </w:style>
  <w:style w:type="character" w:customStyle="1" w:styleId="aff6">
    <w:name w:val="Текст концевой сноски Знак"/>
    <w:basedOn w:val="a2"/>
    <w:link w:val="aff5"/>
    <w:uiPriority w:val="99"/>
    <w:rsid w:val="008102E7"/>
    <w:rPr>
      <w:rFonts w:ascii="Times New Roman" w:hAnsi="Times New Roman"/>
      <w:lang w:val="en-US" w:bidi="en-US"/>
    </w:rPr>
  </w:style>
  <w:style w:type="character" w:styleId="aff7">
    <w:name w:val="endnote reference"/>
    <w:basedOn w:val="a2"/>
    <w:uiPriority w:val="99"/>
    <w:semiHidden/>
    <w:unhideWhenUsed/>
    <w:rsid w:val="008102E7"/>
    <w:rPr>
      <w:vertAlign w:val="superscript"/>
    </w:rPr>
  </w:style>
  <w:style w:type="paragraph" w:customStyle="1" w:styleId="msonormalbullet2gif">
    <w:name w:val="msonormalbullet2.gif"/>
    <w:basedOn w:val="a1"/>
    <w:rsid w:val="001A35AC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paragraph" w:customStyle="1" w:styleId="91">
    <w:name w:val="9"/>
    <w:basedOn w:val="a1"/>
    <w:link w:val="92"/>
    <w:rsid w:val="008142C1"/>
    <w:pPr>
      <w:spacing w:after="40"/>
      <w:ind w:firstLine="357"/>
    </w:pPr>
    <w:rPr>
      <w:rFonts w:ascii="Arial" w:hAnsi="Arial" w:cs="Arial"/>
      <w:i/>
      <w:iCs/>
      <w:color w:val="800000"/>
      <w:sz w:val="16"/>
      <w:szCs w:val="20"/>
      <w:lang w:val="ru-RU" w:bidi="ar-SA"/>
    </w:rPr>
  </w:style>
  <w:style w:type="character" w:customStyle="1" w:styleId="92">
    <w:name w:val="9 Знак"/>
    <w:basedOn w:val="a2"/>
    <w:link w:val="91"/>
    <w:rsid w:val="008142C1"/>
    <w:rPr>
      <w:rFonts w:ascii="Arial" w:hAnsi="Arial" w:cs="Arial"/>
      <w:i/>
      <w:iCs/>
      <w:color w:val="800000"/>
      <w:sz w:val="16"/>
    </w:rPr>
  </w:style>
  <w:style w:type="paragraph" w:customStyle="1" w:styleId="p4">
    <w:name w:val="p4"/>
    <w:basedOn w:val="a1"/>
    <w:rsid w:val="00087182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paragraph" w:customStyle="1" w:styleId="p5">
    <w:name w:val="p5"/>
    <w:basedOn w:val="a1"/>
    <w:rsid w:val="00087182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character" w:customStyle="1" w:styleId="s2">
    <w:name w:val="s2"/>
    <w:basedOn w:val="a2"/>
    <w:rsid w:val="00087182"/>
  </w:style>
  <w:style w:type="character" w:customStyle="1" w:styleId="s3">
    <w:name w:val="s3"/>
    <w:basedOn w:val="a2"/>
    <w:rsid w:val="00087182"/>
  </w:style>
  <w:style w:type="character" w:customStyle="1" w:styleId="s4">
    <w:name w:val="s4"/>
    <w:basedOn w:val="a2"/>
    <w:rsid w:val="00087182"/>
  </w:style>
  <w:style w:type="paragraph" w:customStyle="1" w:styleId="p7">
    <w:name w:val="p7"/>
    <w:basedOn w:val="a1"/>
    <w:rsid w:val="009462AF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character" w:customStyle="1" w:styleId="s5">
    <w:name w:val="s5"/>
    <w:basedOn w:val="a2"/>
    <w:rsid w:val="009462AF"/>
  </w:style>
  <w:style w:type="paragraph" w:customStyle="1" w:styleId="p8">
    <w:name w:val="p8"/>
    <w:basedOn w:val="a1"/>
    <w:rsid w:val="00F7128C"/>
    <w:pPr>
      <w:spacing w:before="100" w:beforeAutospacing="1" w:after="100" w:afterAutospacing="1"/>
      <w:ind w:firstLine="0"/>
      <w:jc w:val="left"/>
    </w:pPr>
    <w:rPr>
      <w:sz w:val="24"/>
      <w:lang w:val="ru-RU" w:bidi="ar-SA"/>
    </w:rPr>
  </w:style>
  <w:style w:type="paragraph" w:styleId="aff8">
    <w:name w:val="header"/>
    <w:basedOn w:val="a1"/>
    <w:link w:val="aff9"/>
    <w:uiPriority w:val="99"/>
    <w:unhideWhenUsed/>
    <w:rsid w:val="00C5352B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2"/>
    <w:link w:val="aff8"/>
    <w:uiPriority w:val="99"/>
    <w:rsid w:val="00C5352B"/>
    <w:rPr>
      <w:rFonts w:ascii="Times New Roman" w:hAnsi="Times New Roman"/>
      <w:sz w:val="19"/>
      <w:szCs w:val="24"/>
      <w:lang w:val="en-US" w:bidi="en-US"/>
    </w:rPr>
  </w:style>
  <w:style w:type="paragraph" w:styleId="affa">
    <w:name w:val="footer"/>
    <w:basedOn w:val="a1"/>
    <w:link w:val="affb"/>
    <w:uiPriority w:val="99"/>
    <w:unhideWhenUsed/>
    <w:rsid w:val="00C5352B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2"/>
    <w:link w:val="affa"/>
    <w:uiPriority w:val="99"/>
    <w:rsid w:val="00C5352B"/>
    <w:rPr>
      <w:rFonts w:ascii="Times New Roman" w:hAnsi="Times New Roman"/>
      <w:sz w:val="19"/>
      <w:szCs w:val="24"/>
      <w:lang w:val="en-US" w:bidi="en-US"/>
    </w:rPr>
  </w:style>
  <w:style w:type="paragraph" w:styleId="affc">
    <w:name w:val="Balloon Text"/>
    <w:basedOn w:val="a1"/>
    <w:link w:val="affd"/>
    <w:uiPriority w:val="99"/>
    <w:semiHidden/>
    <w:unhideWhenUsed/>
    <w:rsid w:val="00C73F9B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C73F9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C62E-2704-42AC-BFFF-4D34339B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ВВЦ</dc:creator>
  <cp:lastModifiedBy>илона жукова</cp:lastModifiedBy>
  <cp:revision>76</cp:revision>
  <cp:lastPrinted>2023-09-19T07:15:00Z</cp:lastPrinted>
  <dcterms:created xsi:type="dcterms:W3CDTF">2022-08-02T09:27:00Z</dcterms:created>
  <dcterms:modified xsi:type="dcterms:W3CDTF">2023-10-02T06:24:00Z</dcterms:modified>
</cp:coreProperties>
</file>